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6650" w:rsidRDefault="00FD6A7A">
      <w:pPr>
        <w:jc w:val="center"/>
      </w:pPr>
      <w:r>
        <w:rPr>
          <w:b/>
          <w:sz w:val="32"/>
          <w:szCs w:val="32"/>
        </w:rPr>
        <w:t xml:space="preserve"> Physical Science Curriculum Revision</w:t>
      </w:r>
    </w:p>
    <w:p w:rsidR="00866650" w:rsidRDefault="00FD6A7A">
      <w:r>
        <w:rPr>
          <w:b/>
          <w:sz w:val="28"/>
          <w:szCs w:val="28"/>
        </w:rPr>
        <w:t>Semester 1: Chemistry</w:t>
      </w:r>
    </w:p>
    <w:p w:rsidR="00866650" w:rsidRPr="007C24A4" w:rsidRDefault="00FD6A7A">
      <w:r w:rsidRPr="007C24A4">
        <w:rPr>
          <w:b/>
        </w:rPr>
        <w:t xml:space="preserve">PS1: Matter and Its Interactions </w:t>
      </w:r>
    </w:p>
    <w:p w:rsidR="00866650" w:rsidRPr="007C24A4" w:rsidRDefault="00FD6A7A">
      <w:r w:rsidRPr="007C24A4">
        <w:rPr>
          <w:b/>
          <w:i/>
        </w:rPr>
        <w:t>How can one explain the structure, properties, and interactions of matter?</w:t>
      </w:r>
    </w:p>
    <w:tbl>
      <w:tblPr>
        <w:tblStyle w:val="a"/>
        <w:tblW w:w="13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2400"/>
        <w:gridCol w:w="3870"/>
        <w:gridCol w:w="2700"/>
        <w:gridCol w:w="3030"/>
      </w:tblGrid>
      <w:tr w:rsidR="00866650">
        <w:tc>
          <w:tcPr>
            <w:tcW w:w="13545" w:type="dxa"/>
            <w:gridSpan w:val="5"/>
          </w:tcPr>
          <w:p w:rsidR="00866650" w:rsidRDefault="00FD6A7A">
            <w:pPr>
              <w:contextualSpacing w:val="0"/>
            </w:pPr>
            <w:r>
              <w:rPr>
                <w:b/>
              </w:rPr>
              <w:t>PS1.A: Structure and Properties of Matter</w:t>
            </w:r>
          </w:p>
          <w:p w:rsidR="00866650" w:rsidRDefault="00FD6A7A">
            <w:pPr>
              <w:contextualSpacing w:val="0"/>
            </w:pPr>
            <w:r>
              <w:rPr>
                <w:b/>
                <w:i/>
              </w:rPr>
              <w:t xml:space="preserve">Essential Question: How do particles combine to form the variety of matter one observes? </w:t>
            </w:r>
            <w:r>
              <w:rPr>
                <w:b/>
              </w:rPr>
              <w:t xml:space="preserve"> </w:t>
            </w:r>
          </w:p>
          <w:p w:rsidR="00866650" w:rsidRDefault="00FD6A7A">
            <w:pPr>
              <w:contextualSpacing w:val="0"/>
            </w:pPr>
            <w:r>
              <w:t>Each atom has a charged substructure consisting of a nucleus, which is made of protons and neutrons, surrounded by electrons. The periodic table orders elements horizontally by the number of protons in the atom’s nucleus and places those with similar chemical properties in columns. The repeating patterns of this table reflect patterns of outer electron states.  The structure and interactions of matter at the bulk scale are determined by electrical forces within and between atoms.</w:t>
            </w:r>
          </w:p>
        </w:tc>
      </w:tr>
      <w:tr w:rsidR="00866650">
        <w:tc>
          <w:tcPr>
            <w:tcW w:w="1545" w:type="dxa"/>
          </w:tcPr>
          <w:p w:rsidR="00866650" w:rsidRDefault="00FD6A7A">
            <w:pPr>
              <w:contextualSpacing w:val="0"/>
              <w:jc w:val="center"/>
            </w:pPr>
            <w:r>
              <w:rPr>
                <w:b/>
              </w:rPr>
              <w:t>TOPIC</w:t>
            </w:r>
          </w:p>
        </w:tc>
        <w:tc>
          <w:tcPr>
            <w:tcW w:w="2400" w:type="dxa"/>
          </w:tcPr>
          <w:p w:rsidR="00866650" w:rsidRDefault="00FD6A7A">
            <w:pPr>
              <w:contextualSpacing w:val="0"/>
              <w:jc w:val="center"/>
            </w:pPr>
            <w:r>
              <w:rPr>
                <w:b/>
              </w:rPr>
              <w:t>Performance Expectation</w:t>
            </w:r>
          </w:p>
        </w:tc>
        <w:tc>
          <w:tcPr>
            <w:tcW w:w="3870" w:type="dxa"/>
          </w:tcPr>
          <w:p w:rsidR="00866650" w:rsidRDefault="00FD6A7A">
            <w:pPr>
              <w:contextualSpacing w:val="0"/>
              <w:jc w:val="center"/>
            </w:pPr>
            <w:r>
              <w:rPr>
                <w:b/>
              </w:rPr>
              <w:t>Science &amp; Engineering</w:t>
            </w:r>
          </w:p>
          <w:p w:rsidR="00866650" w:rsidRDefault="00FD6A7A">
            <w:pPr>
              <w:contextualSpacing w:val="0"/>
              <w:jc w:val="center"/>
            </w:pPr>
            <w:r>
              <w:rPr>
                <w:b/>
              </w:rPr>
              <w:t>Practice</w:t>
            </w:r>
          </w:p>
        </w:tc>
        <w:tc>
          <w:tcPr>
            <w:tcW w:w="2700" w:type="dxa"/>
          </w:tcPr>
          <w:p w:rsidR="00866650" w:rsidRDefault="00FD6A7A">
            <w:pPr>
              <w:contextualSpacing w:val="0"/>
              <w:jc w:val="center"/>
            </w:pPr>
            <w:r>
              <w:rPr>
                <w:b/>
              </w:rPr>
              <w:t>Crosscutting Concepts</w:t>
            </w:r>
          </w:p>
        </w:tc>
        <w:tc>
          <w:tcPr>
            <w:tcW w:w="3030" w:type="dxa"/>
          </w:tcPr>
          <w:p w:rsidR="00866650" w:rsidRDefault="00FD6A7A">
            <w:pPr>
              <w:contextualSpacing w:val="0"/>
              <w:jc w:val="center"/>
            </w:pPr>
            <w:r>
              <w:rPr>
                <w:b/>
              </w:rPr>
              <w:t>Resources</w:t>
            </w:r>
          </w:p>
        </w:tc>
      </w:tr>
      <w:tr w:rsidR="00866650">
        <w:trPr>
          <w:trHeight w:val="6160"/>
        </w:trPr>
        <w:tc>
          <w:tcPr>
            <w:tcW w:w="1545" w:type="dxa"/>
          </w:tcPr>
          <w:p w:rsidR="00866650" w:rsidRDefault="00FD6A7A">
            <w:pPr>
              <w:contextualSpacing w:val="0"/>
            </w:pPr>
            <w:r>
              <w:rPr>
                <w:b/>
              </w:rPr>
              <w:t>Properties of Matter</w:t>
            </w:r>
          </w:p>
          <w:p w:rsidR="00866650" w:rsidRDefault="00866650">
            <w:pPr>
              <w:contextualSpacing w:val="0"/>
            </w:pPr>
          </w:p>
          <w:p w:rsidR="00866650" w:rsidRDefault="00FD6A7A">
            <w:pPr>
              <w:contextualSpacing w:val="0"/>
            </w:pPr>
            <w:r>
              <w:t>Pearson Textbook Phys. Science CIA</w:t>
            </w:r>
          </w:p>
          <w:p w:rsidR="00866650" w:rsidRDefault="00866650">
            <w:pPr>
              <w:contextualSpacing w:val="0"/>
            </w:pPr>
          </w:p>
          <w:p w:rsidR="00866650" w:rsidRDefault="00FD6A7A">
            <w:pPr>
              <w:contextualSpacing w:val="0"/>
            </w:pPr>
            <w:r>
              <w:t>Chapter 2</w:t>
            </w:r>
          </w:p>
          <w:p w:rsidR="00866650" w:rsidRDefault="00FD6A7A">
            <w:pPr>
              <w:contextualSpacing w:val="0"/>
            </w:pPr>
            <w:r>
              <w:t>2.1-2.3</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tc>
        <w:tc>
          <w:tcPr>
            <w:tcW w:w="2400" w:type="dxa"/>
          </w:tcPr>
          <w:p w:rsidR="00866650" w:rsidRDefault="00FD6A7A">
            <w:pPr>
              <w:contextualSpacing w:val="0"/>
            </w:pPr>
            <w:r>
              <w:rPr>
                <w:b/>
              </w:rPr>
              <w:t>HS-PS1-3:</w:t>
            </w:r>
            <w:r>
              <w:t xml:space="preserve"> </w:t>
            </w:r>
          </w:p>
          <w:p w:rsidR="00866650" w:rsidRDefault="00FD6A7A">
            <w:pPr>
              <w:contextualSpacing w:val="0"/>
            </w:pPr>
            <w:r>
              <w:t xml:space="preserve">Plan and conducting investigation to gather evidence to compare the structure of substances at the bulk scale to infer the strength of electrical forces between particles. </w:t>
            </w:r>
          </w:p>
        </w:tc>
        <w:tc>
          <w:tcPr>
            <w:tcW w:w="3870" w:type="dxa"/>
          </w:tcPr>
          <w:p w:rsidR="00866650" w:rsidRDefault="00FD6A7A">
            <w:pPr>
              <w:contextualSpacing w:val="0"/>
            </w:pPr>
            <w:hyperlink r:id="rId6">
              <w:r>
                <w:rPr>
                  <w:b/>
                </w:rPr>
                <w:t>Planning and Carrying Out Investigations</w:t>
              </w:r>
            </w:hyperlink>
          </w:p>
          <w:p w:rsidR="00866650" w:rsidRDefault="00FD6A7A">
            <w:pPr>
              <w:contextualSpacing w:val="0"/>
            </w:pPr>
            <w:hyperlink r:id="rId7">
              <w:r>
                <w:t>Planning and carrying out investigations in 9-12 builds on K-8 experiences and progresses to include investigations that provide evidence for and test conceptual, mathematical, physical, and empirical models.</w:t>
              </w:r>
            </w:hyperlink>
          </w:p>
          <w:p w:rsidR="00866650" w:rsidRDefault="00FD6A7A">
            <w:pPr>
              <w:contextualSpacing w:val="0"/>
            </w:pPr>
            <w:hyperlink r:id="rId8">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(HS-PS1-3)</w:t>
              </w:r>
            </w:hyperlink>
          </w:p>
          <w:p w:rsidR="00866650" w:rsidRDefault="00866650">
            <w:pPr>
              <w:contextualSpacing w:val="0"/>
            </w:pPr>
          </w:p>
        </w:tc>
        <w:tc>
          <w:tcPr>
            <w:tcW w:w="2700" w:type="dxa"/>
          </w:tcPr>
          <w:p w:rsidR="00866650" w:rsidRDefault="00FD6A7A">
            <w:pPr>
              <w:contextualSpacing w:val="0"/>
            </w:pPr>
            <w:hyperlink r:id="rId9">
              <w:r>
                <w:rPr>
                  <w:b/>
                  <w:color w:val="343434"/>
                </w:rPr>
                <w:t>Patterns</w:t>
              </w:r>
            </w:hyperlink>
          </w:p>
          <w:p w:rsidR="00866650" w:rsidRDefault="00FD6A7A">
            <w:pPr>
              <w:contextualSpacing w:val="0"/>
            </w:pPr>
            <w:hyperlink r:id="rId10">
              <w:r>
                <w:rPr>
                  <w:color w:val="343434"/>
                </w:rPr>
                <w:t>Different patterns may be observed at each of the scales at which a system is studied and can provide evidence for causality in explanations of phenomena. (HS-PS1-3)</w:t>
              </w:r>
            </w:hyperlink>
          </w:p>
          <w:p w:rsidR="00866650" w:rsidRDefault="00866650">
            <w:pPr>
              <w:contextualSpacing w:val="0"/>
            </w:pPr>
          </w:p>
        </w:tc>
        <w:tc>
          <w:tcPr>
            <w:tcW w:w="3030" w:type="dxa"/>
          </w:tcPr>
          <w:p w:rsidR="00866650" w:rsidRDefault="00FD6A7A">
            <w:pPr>
              <w:contextualSpacing w:val="0"/>
            </w:pPr>
            <w:hyperlink r:id="rId11">
              <w:r>
                <w:rPr>
                  <w:color w:val="1155CC"/>
                  <w:u w:val="single"/>
                </w:rPr>
                <w:t>Powers of Ten, 80’s IBM video</w:t>
              </w:r>
            </w:hyperlink>
          </w:p>
          <w:p w:rsidR="00866650" w:rsidRDefault="00866650">
            <w:pPr>
              <w:contextualSpacing w:val="0"/>
            </w:pPr>
          </w:p>
          <w:p w:rsidR="00866650" w:rsidRDefault="00FD6A7A">
            <w:pPr>
              <w:contextualSpacing w:val="0"/>
            </w:pPr>
            <w:hyperlink r:id="rId12">
              <w:r>
                <w:rPr>
                  <w:color w:val="1155CC"/>
                  <w:u w:val="single"/>
                </w:rPr>
                <w:t>Scale of the Universe</w:t>
              </w:r>
            </w:hyperlink>
          </w:p>
          <w:p w:rsidR="00866650" w:rsidRDefault="00FD6A7A">
            <w:pPr>
              <w:contextualSpacing w:val="0"/>
            </w:pPr>
            <w:hyperlink r:id="rId13">
              <w:r>
                <w:rPr>
                  <w:color w:val="1155CC"/>
                  <w:u w:val="single"/>
                </w:rPr>
                <w:t>Chemical and Physical Change virtual labs</w:t>
              </w:r>
            </w:hyperlink>
          </w:p>
          <w:p w:rsidR="00866650" w:rsidRDefault="00866650">
            <w:pPr>
              <w:contextualSpacing w:val="0"/>
            </w:pPr>
          </w:p>
          <w:p w:rsidR="00866650" w:rsidRDefault="00FD6A7A">
            <w:pPr>
              <w:contextualSpacing w:val="0"/>
            </w:pPr>
            <w:hyperlink r:id="rId14">
              <w:r>
                <w:rPr>
                  <w:color w:val="1155CC"/>
                  <w:u w:val="single"/>
                </w:rPr>
                <w:t>Separating mixtures virtual lab</w:t>
              </w:r>
            </w:hyperlink>
          </w:p>
          <w:p w:rsidR="00866650" w:rsidRDefault="00866650">
            <w:pPr>
              <w:contextualSpacing w:val="0"/>
            </w:pPr>
          </w:p>
          <w:p w:rsidR="00866650" w:rsidRDefault="00866650">
            <w:pPr>
              <w:contextualSpacing w:val="0"/>
            </w:pPr>
          </w:p>
          <w:p w:rsidR="00866650" w:rsidRDefault="00866650">
            <w:pPr>
              <w:contextualSpacing w:val="0"/>
            </w:pPr>
          </w:p>
        </w:tc>
      </w:tr>
      <w:tr w:rsidR="00866650">
        <w:trPr>
          <w:trHeight w:val="3900"/>
        </w:trPr>
        <w:tc>
          <w:tcPr>
            <w:tcW w:w="1545" w:type="dxa"/>
          </w:tcPr>
          <w:p w:rsidR="00866650" w:rsidRDefault="00FD6A7A">
            <w:pPr>
              <w:contextualSpacing w:val="0"/>
            </w:pPr>
            <w:r>
              <w:rPr>
                <w:b/>
              </w:rPr>
              <w:lastRenderedPageBreak/>
              <w:t>Periodic Table</w:t>
            </w:r>
          </w:p>
          <w:p w:rsidR="00866650" w:rsidRDefault="00866650">
            <w:pPr>
              <w:contextualSpacing w:val="0"/>
            </w:pPr>
          </w:p>
          <w:p w:rsidR="00866650" w:rsidRDefault="00866650">
            <w:pPr>
              <w:contextualSpacing w:val="0"/>
            </w:pPr>
          </w:p>
          <w:p w:rsidR="00866650" w:rsidRDefault="00FD6A7A">
            <w:pPr>
              <w:contextualSpacing w:val="0"/>
            </w:pPr>
            <w:r>
              <w:t>Chapter 5</w:t>
            </w:r>
          </w:p>
          <w:p w:rsidR="00866650" w:rsidRDefault="00FD6A7A">
            <w:pPr>
              <w:contextualSpacing w:val="0"/>
            </w:pPr>
            <w:r>
              <w:t>5.1-5.3</w:t>
            </w:r>
          </w:p>
          <w:p w:rsidR="00866650" w:rsidRDefault="00866650">
            <w:pPr>
              <w:contextualSpacing w:val="0"/>
            </w:pPr>
          </w:p>
          <w:p w:rsidR="00866650" w:rsidRDefault="00866650">
            <w:pPr>
              <w:contextualSpacing w:val="0"/>
            </w:pPr>
          </w:p>
        </w:tc>
        <w:tc>
          <w:tcPr>
            <w:tcW w:w="2400" w:type="dxa"/>
          </w:tcPr>
          <w:p w:rsidR="00866650" w:rsidRDefault="00FD6A7A">
            <w:pPr>
              <w:contextualSpacing w:val="0"/>
            </w:pPr>
            <w:r>
              <w:rPr>
                <w:b/>
              </w:rPr>
              <w:t>HS-PS1-1:</w:t>
            </w:r>
            <w:r>
              <w:t xml:space="preserve"> </w:t>
            </w:r>
          </w:p>
          <w:p w:rsidR="00866650" w:rsidRDefault="00FD6A7A">
            <w:pPr>
              <w:contextualSpacing w:val="0"/>
            </w:pPr>
            <w:r>
              <w:t>Use the periodic table as a model to predict the relative properties of elements based on the patterns of electrons in the outermost energy level of atoms.</w:t>
            </w:r>
          </w:p>
        </w:tc>
        <w:tc>
          <w:tcPr>
            <w:tcW w:w="3870" w:type="dxa"/>
          </w:tcPr>
          <w:p w:rsidR="00866650" w:rsidRDefault="00FD6A7A">
            <w:pPr>
              <w:contextualSpacing w:val="0"/>
            </w:pPr>
            <w:hyperlink r:id="rId15">
              <w:r>
                <w:rPr>
                  <w:b/>
                  <w:color w:val="343434"/>
                </w:rPr>
                <w:t>Developing and Using Models</w:t>
              </w:r>
            </w:hyperlink>
          </w:p>
          <w:p w:rsidR="00866650" w:rsidRDefault="00FD6A7A">
            <w:pPr>
              <w:contextualSpacing w:val="0"/>
            </w:pPr>
            <w:hyperlink r:id="rId16">
              <w:r>
                <w:rPr>
                  <w:color w:val="343434"/>
                </w:rPr>
                <w:t>Modeling in 9–12 builds on K–8 and progresses to using, synthesizing, and developing models to predict and show relationships among variables between systems and their components in the natural and designed worlds.</w:t>
              </w:r>
            </w:hyperlink>
          </w:p>
          <w:p w:rsidR="00866650" w:rsidRDefault="00FD6A7A">
            <w:pPr>
              <w:contextualSpacing w:val="0"/>
            </w:pPr>
            <w:hyperlink r:id="rId17">
              <w:r>
                <w:t>-</w:t>
              </w:r>
            </w:hyperlink>
            <w:hyperlink r:id="rId18">
              <w:r>
                <w:rPr>
                  <w:color w:val="343434"/>
                </w:rPr>
                <w:t>Use a model to predict the relationships between systems or between components of a system. (HS-PS1-1)</w:t>
              </w:r>
            </w:hyperlink>
          </w:p>
          <w:p w:rsidR="00866650" w:rsidRDefault="00866650">
            <w:pPr>
              <w:contextualSpacing w:val="0"/>
            </w:pPr>
          </w:p>
        </w:tc>
        <w:tc>
          <w:tcPr>
            <w:tcW w:w="2700" w:type="dxa"/>
          </w:tcPr>
          <w:p w:rsidR="00866650" w:rsidRDefault="00FD6A7A">
            <w:pPr>
              <w:contextualSpacing w:val="0"/>
            </w:pPr>
            <w:hyperlink r:id="rId19">
              <w:r>
                <w:rPr>
                  <w:b/>
                  <w:color w:val="343434"/>
                </w:rPr>
                <w:t>Pattern</w:t>
              </w:r>
            </w:hyperlink>
            <w:r>
              <w:t>s</w:t>
            </w:r>
            <w:hyperlink r:id="rId20"/>
          </w:p>
          <w:p w:rsidR="00866650" w:rsidRDefault="00FD6A7A">
            <w:pPr>
              <w:contextualSpacing w:val="0"/>
            </w:pPr>
            <w:hyperlink r:id="rId21">
              <w:r>
                <w:rPr>
                  <w:color w:val="343434"/>
                </w:rPr>
                <w:t xml:space="preserve">Different patterns may be observed at each of the scales at which a system is studied and can provide evidence for causality in explanations of phenomena. </w:t>
              </w:r>
            </w:hyperlink>
            <w:r>
              <w:t>(HS-PS1-1)</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tc>
        <w:tc>
          <w:tcPr>
            <w:tcW w:w="3030" w:type="dxa"/>
          </w:tcPr>
          <w:p w:rsidR="00866650" w:rsidRDefault="00FD6A7A">
            <w:pPr>
              <w:contextualSpacing w:val="0"/>
            </w:pPr>
            <w:hyperlink r:id="rId22">
              <w:r>
                <w:rPr>
                  <w:color w:val="1155CC"/>
                  <w:u w:val="single"/>
                </w:rPr>
                <w:t xml:space="preserve">Periodic Table of Videos - Each element has a short video including properties , demos &amp; experiments </w:t>
              </w:r>
            </w:hyperlink>
          </w:p>
          <w:p w:rsidR="00866650" w:rsidRDefault="00866650">
            <w:pPr>
              <w:contextualSpacing w:val="0"/>
            </w:pPr>
          </w:p>
          <w:p w:rsidR="00866650" w:rsidRDefault="00FD6A7A">
            <w:pPr>
              <w:contextualSpacing w:val="0"/>
            </w:pPr>
            <w:hyperlink r:id="rId23">
              <w:r>
                <w:rPr>
                  <w:color w:val="1155CC"/>
                  <w:u w:val="single"/>
                </w:rPr>
                <w:t xml:space="preserve">Interactive Periodic table with lots of features </w:t>
              </w:r>
            </w:hyperlink>
          </w:p>
          <w:p w:rsidR="00866650" w:rsidRDefault="00FD6A7A">
            <w:pPr>
              <w:contextualSpacing w:val="0"/>
            </w:pPr>
            <w:r>
              <w:t xml:space="preserve"> </w:t>
            </w:r>
          </w:p>
          <w:p w:rsidR="00866650" w:rsidRDefault="00FD6A7A">
            <w:pPr>
              <w:contextualSpacing w:val="0"/>
            </w:pPr>
            <w:hyperlink r:id="rId24">
              <w:r>
                <w:rPr>
                  <w:color w:val="1155CC"/>
                  <w:u w:val="single"/>
                </w:rPr>
                <w:t>A series of labs to model the periodic table</w:t>
              </w:r>
            </w:hyperlink>
          </w:p>
          <w:p w:rsidR="00866650" w:rsidRDefault="00866650">
            <w:pPr>
              <w:contextualSpacing w:val="0"/>
            </w:pPr>
          </w:p>
          <w:p w:rsidR="00866650" w:rsidRDefault="00FD6A7A">
            <w:pPr>
              <w:contextualSpacing w:val="0"/>
            </w:pPr>
            <w:r>
              <w:rPr>
                <w:sz w:val="18"/>
                <w:szCs w:val="18"/>
              </w:rPr>
              <w:t>Nova Elements - movie and app with atom builder</w:t>
            </w:r>
          </w:p>
        </w:tc>
      </w:tr>
      <w:tr w:rsidR="00866650">
        <w:tc>
          <w:tcPr>
            <w:tcW w:w="1545" w:type="dxa"/>
          </w:tcPr>
          <w:p w:rsidR="00866650" w:rsidRDefault="00FD6A7A">
            <w:pPr>
              <w:contextualSpacing w:val="0"/>
            </w:pPr>
            <w:r>
              <w:rPr>
                <w:b/>
              </w:rPr>
              <w:t>States of Matter</w:t>
            </w:r>
          </w:p>
          <w:p w:rsidR="00866650" w:rsidRDefault="00866650">
            <w:pPr>
              <w:contextualSpacing w:val="0"/>
            </w:pPr>
          </w:p>
          <w:p w:rsidR="00866650" w:rsidRDefault="00FD6A7A">
            <w:pPr>
              <w:contextualSpacing w:val="0"/>
            </w:pPr>
            <w:r>
              <w:t>Chapter 3</w:t>
            </w:r>
          </w:p>
          <w:p w:rsidR="00866650" w:rsidRDefault="00FD6A7A">
            <w:pPr>
              <w:contextualSpacing w:val="0"/>
            </w:pPr>
            <w:r>
              <w:t>3.1-3.3</w:t>
            </w:r>
          </w:p>
          <w:p w:rsidR="00866650" w:rsidRDefault="00866650">
            <w:pPr>
              <w:contextualSpacing w:val="0"/>
            </w:pPr>
          </w:p>
          <w:p w:rsidR="00866650" w:rsidRDefault="00866650">
            <w:pPr>
              <w:contextualSpacing w:val="0"/>
            </w:pPr>
          </w:p>
        </w:tc>
        <w:tc>
          <w:tcPr>
            <w:tcW w:w="2400" w:type="dxa"/>
          </w:tcPr>
          <w:p w:rsidR="00866650" w:rsidRDefault="00FD6A7A">
            <w:pPr>
              <w:contextualSpacing w:val="0"/>
            </w:pPr>
            <w:r>
              <w:rPr>
                <w:b/>
              </w:rPr>
              <w:t>HS-PS1-3:</w:t>
            </w:r>
            <w:r>
              <w:t xml:space="preserve"> </w:t>
            </w:r>
          </w:p>
          <w:p w:rsidR="00866650" w:rsidRDefault="00FD6A7A">
            <w:pPr>
              <w:contextualSpacing w:val="0"/>
            </w:pPr>
            <w:r>
              <w:t>Plan and conduct an investigation to gather evidence to compare the structure of substances at the bulk scale to infer the strength of electrical forces between particles.</w:t>
            </w:r>
          </w:p>
        </w:tc>
        <w:tc>
          <w:tcPr>
            <w:tcW w:w="3870" w:type="dxa"/>
          </w:tcPr>
          <w:p w:rsidR="00866650" w:rsidRDefault="00FD6A7A">
            <w:pPr>
              <w:contextualSpacing w:val="0"/>
            </w:pPr>
            <w:hyperlink r:id="rId25">
              <w:r>
                <w:rPr>
                  <w:b/>
                </w:rPr>
                <w:t>Planning and Carrying Out Investigations</w:t>
              </w:r>
            </w:hyperlink>
          </w:p>
          <w:p w:rsidR="00866650" w:rsidRDefault="00FD6A7A">
            <w:pPr>
              <w:contextualSpacing w:val="0"/>
            </w:pPr>
            <w:hyperlink r:id="rId26">
              <w:r>
                <w:t>Planning and carrying out investigations in 9-12 builds on K-8 experiences and progresses to include investigations that provide evidence for and test conceptual, mathematical, physical, and empirical models.</w:t>
              </w:r>
            </w:hyperlink>
          </w:p>
          <w:p w:rsidR="00866650" w:rsidRDefault="00FD6A7A">
            <w:pPr>
              <w:contextualSpacing w:val="0"/>
            </w:pPr>
            <w:hyperlink r:id="rId27">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(HS-PS1-3)</w:t>
              </w:r>
            </w:hyperlink>
          </w:p>
          <w:p w:rsidR="00866650" w:rsidRDefault="00866650">
            <w:pPr>
              <w:contextualSpacing w:val="0"/>
            </w:pPr>
          </w:p>
        </w:tc>
        <w:tc>
          <w:tcPr>
            <w:tcW w:w="2700" w:type="dxa"/>
          </w:tcPr>
          <w:p w:rsidR="00866650" w:rsidRDefault="00FD6A7A">
            <w:pPr>
              <w:contextualSpacing w:val="0"/>
            </w:pPr>
            <w:hyperlink r:id="rId28">
              <w:r>
                <w:rPr>
                  <w:b/>
                  <w:color w:val="343434"/>
                </w:rPr>
                <w:t>Patterns</w:t>
              </w:r>
            </w:hyperlink>
          </w:p>
          <w:p w:rsidR="00866650" w:rsidRDefault="00FD6A7A">
            <w:pPr>
              <w:contextualSpacing w:val="0"/>
            </w:pPr>
            <w:hyperlink r:id="rId29">
              <w:r>
                <w:rPr>
                  <w:color w:val="343434"/>
                </w:rPr>
                <w:t xml:space="preserve">Different patterns may be observed at each of the scales at which a system is studied and can provide evidence for causality in explanations of phenomena. </w:t>
              </w:r>
            </w:hyperlink>
            <w:r>
              <w:t xml:space="preserve"> (HS-PS1-3)</w:t>
            </w:r>
          </w:p>
        </w:tc>
        <w:tc>
          <w:tcPr>
            <w:tcW w:w="3030" w:type="dxa"/>
          </w:tcPr>
          <w:p w:rsidR="00866650" w:rsidRDefault="00866650">
            <w:pPr>
              <w:contextualSpacing w:val="0"/>
            </w:pPr>
          </w:p>
          <w:p w:rsidR="00866650" w:rsidRDefault="00FD6A7A">
            <w:pPr>
              <w:contextualSpacing w:val="0"/>
            </w:pPr>
            <w:hyperlink r:id="rId30">
              <w:r>
                <w:rPr>
                  <w:color w:val="1155CC"/>
                  <w:sz w:val="18"/>
                  <w:szCs w:val="18"/>
                  <w:u w:val="single"/>
                </w:rPr>
                <w:t>S</w:t>
              </w:r>
            </w:hyperlink>
            <w:hyperlink r:id="rId31">
              <w:r>
                <w:rPr>
                  <w:color w:val="1155CC"/>
                  <w:u w:val="single"/>
                </w:rPr>
                <w:t>tates of matter virtual lab</w:t>
              </w:r>
            </w:hyperlink>
          </w:p>
          <w:p w:rsidR="00866650" w:rsidRDefault="00FD6A7A">
            <w:pPr>
              <w:contextualSpacing w:val="0"/>
            </w:pPr>
            <w:r>
              <w:t xml:space="preserve"> </w:t>
            </w:r>
          </w:p>
          <w:p w:rsidR="00866650" w:rsidRDefault="00FD6A7A">
            <w:pPr>
              <w:contextualSpacing w:val="0"/>
            </w:pPr>
            <w:hyperlink r:id="rId32">
              <w:r>
                <w:rPr>
                  <w:color w:val="1155CC"/>
                  <w:u w:val="single"/>
                </w:rPr>
                <w:t>melting point techniques</w:t>
              </w:r>
            </w:hyperlink>
          </w:p>
          <w:p w:rsidR="00866650" w:rsidRDefault="00866650">
            <w:pPr>
              <w:contextualSpacing w:val="0"/>
            </w:pPr>
          </w:p>
          <w:p w:rsidR="00866650" w:rsidRDefault="00FD6A7A">
            <w:pPr>
              <w:contextualSpacing w:val="0"/>
            </w:pPr>
            <w:hyperlink r:id="rId33">
              <w:r>
                <w:rPr>
                  <w:color w:val="1155CC"/>
                  <w:u w:val="single"/>
                </w:rPr>
                <w:t>labs and activities on the investigation of melting and freezing point</w:t>
              </w:r>
            </w:hyperlink>
          </w:p>
          <w:p w:rsidR="00866650" w:rsidRDefault="00866650">
            <w:pPr>
              <w:contextualSpacing w:val="0"/>
            </w:pPr>
          </w:p>
          <w:p w:rsidR="00866650" w:rsidRDefault="00FD6A7A">
            <w:pPr>
              <w:contextualSpacing w:val="0"/>
            </w:pPr>
            <w:hyperlink r:id="rId34">
              <w:r>
                <w:rPr>
                  <w:color w:val="1155CC"/>
                  <w:u w:val="single"/>
                </w:rPr>
                <w:t>Inter and intramolecular forces</w:t>
              </w:r>
            </w:hyperlink>
          </w:p>
        </w:tc>
      </w:tr>
      <w:tr w:rsidR="00866650">
        <w:tc>
          <w:tcPr>
            <w:tcW w:w="1545" w:type="dxa"/>
          </w:tcPr>
          <w:p w:rsidR="00866650" w:rsidRDefault="00FD6A7A">
            <w:pPr>
              <w:contextualSpacing w:val="0"/>
            </w:pPr>
            <w:r>
              <w:rPr>
                <w:b/>
              </w:rPr>
              <w:lastRenderedPageBreak/>
              <w:t>Atomic Structure</w:t>
            </w:r>
          </w:p>
          <w:p w:rsidR="00866650" w:rsidRDefault="00866650">
            <w:pPr>
              <w:contextualSpacing w:val="0"/>
            </w:pPr>
          </w:p>
          <w:p w:rsidR="00866650" w:rsidRDefault="00FD6A7A">
            <w:pPr>
              <w:contextualSpacing w:val="0"/>
            </w:pPr>
            <w:r>
              <w:t xml:space="preserve">Chapter 4 </w:t>
            </w:r>
          </w:p>
          <w:p w:rsidR="00866650" w:rsidRDefault="00FD6A7A">
            <w:pPr>
              <w:contextualSpacing w:val="0"/>
            </w:pPr>
            <w:r>
              <w:t>4.1-4.3</w:t>
            </w:r>
          </w:p>
        </w:tc>
        <w:tc>
          <w:tcPr>
            <w:tcW w:w="2400" w:type="dxa"/>
          </w:tcPr>
          <w:p w:rsidR="00866650" w:rsidRDefault="00FD6A7A">
            <w:pPr>
              <w:contextualSpacing w:val="0"/>
            </w:pPr>
            <w:r>
              <w:rPr>
                <w:b/>
              </w:rPr>
              <w:t>HS-PS1-1:</w:t>
            </w:r>
            <w:r>
              <w:t xml:space="preserve"> </w:t>
            </w:r>
          </w:p>
          <w:p w:rsidR="00866650" w:rsidRDefault="00FD6A7A">
            <w:pPr>
              <w:contextualSpacing w:val="0"/>
            </w:pPr>
            <w:r>
              <w:t>Use the periodic table as a model to predict the relative properties of elements based on the patterns of electrons in the outermost energy level of atoms.</w:t>
            </w:r>
          </w:p>
          <w:p w:rsidR="00866650" w:rsidRDefault="00866650">
            <w:pPr>
              <w:contextualSpacing w:val="0"/>
            </w:pPr>
          </w:p>
          <w:p w:rsidR="00866650" w:rsidRDefault="00866650">
            <w:pPr>
              <w:contextualSpacing w:val="0"/>
            </w:pPr>
          </w:p>
        </w:tc>
        <w:tc>
          <w:tcPr>
            <w:tcW w:w="3870" w:type="dxa"/>
          </w:tcPr>
          <w:p w:rsidR="00866650" w:rsidRDefault="00FD6A7A">
            <w:pPr>
              <w:contextualSpacing w:val="0"/>
            </w:pPr>
            <w:hyperlink r:id="rId35">
              <w:r>
                <w:rPr>
                  <w:b/>
                  <w:color w:val="343434"/>
                </w:rPr>
                <w:t>Developing and Using Models</w:t>
              </w:r>
            </w:hyperlink>
          </w:p>
          <w:p w:rsidR="00866650" w:rsidRDefault="00FD6A7A">
            <w:pPr>
              <w:contextualSpacing w:val="0"/>
            </w:pPr>
            <w:hyperlink r:id="rId36">
              <w:r>
                <w:rPr>
                  <w:color w:val="343434"/>
                </w:rPr>
                <w:t>Modeling in 9–12 builds on K–8 and progresses to using, synthesizing, and developing models to predict and show relationships among variables between systems and their components in the natural and designed worlds.</w:t>
              </w:r>
            </w:hyperlink>
          </w:p>
          <w:p w:rsidR="00866650" w:rsidRDefault="00FD6A7A">
            <w:pPr>
              <w:contextualSpacing w:val="0"/>
            </w:pPr>
            <w:hyperlink r:id="rId37">
              <w:r>
                <w:t>-</w:t>
              </w:r>
            </w:hyperlink>
            <w:hyperlink r:id="rId38">
              <w:r>
                <w:rPr>
                  <w:color w:val="343434"/>
                </w:rPr>
                <w:t xml:space="preserve">Use a model to predict the relationships between systems or between components of a system. </w:t>
              </w:r>
            </w:hyperlink>
            <w:r>
              <w:t>(HS-PS1-1)</w:t>
            </w:r>
          </w:p>
        </w:tc>
        <w:tc>
          <w:tcPr>
            <w:tcW w:w="2700" w:type="dxa"/>
          </w:tcPr>
          <w:p w:rsidR="00866650" w:rsidRDefault="00FD6A7A">
            <w:pPr>
              <w:contextualSpacing w:val="0"/>
            </w:pPr>
            <w:hyperlink r:id="rId39">
              <w:r>
                <w:rPr>
                  <w:b/>
                  <w:color w:val="343434"/>
                </w:rPr>
                <w:t>Patterns</w:t>
              </w:r>
            </w:hyperlink>
          </w:p>
          <w:p w:rsidR="00866650" w:rsidRDefault="00FD6A7A">
            <w:pPr>
              <w:contextualSpacing w:val="0"/>
            </w:pPr>
            <w:hyperlink r:id="rId40">
              <w:r>
                <w:rPr>
                  <w:color w:val="343434"/>
                </w:rPr>
                <w:t xml:space="preserve">Different patterns may be observed at each of the scales at which a system is studied and can provide evidence for causality in explanations of phenomena. </w:t>
              </w:r>
            </w:hyperlink>
            <w:r>
              <w:t>(HS-PS1-1)</w:t>
            </w:r>
          </w:p>
        </w:tc>
        <w:tc>
          <w:tcPr>
            <w:tcW w:w="3030" w:type="dxa"/>
          </w:tcPr>
          <w:p w:rsidR="00866650" w:rsidRDefault="00FD6A7A">
            <w:pPr>
              <w:contextualSpacing w:val="0"/>
            </w:pPr>
            <w:hyperlink r:id="rId41">
              <w:r>
                <w:rPr>
                  <w:color w:val="1155CC"/>
                  <w:u w:val="single"/>
                </w:rPr>
                <w:t>Building an atom</w:t>
              </w:r>
            </w:hyperlink>
          </w:p>
          <w:p w:rsidR="00866650" w:rsidRDefault="00866650">
            <w:pPr>
              <w:contextualSpacing w:val="0"/>
            </w:pPr>
          </w:p>
          <w:p w:rsidR="00866650" w:rsidRDefault="00866650">
            <w:pPr>
              <w:contextualSpacing w:val="0"/>
            </w:pPr>
          </w:p>
          <w:p w:rsidR="00866650" w:rsidRDefault="00FD6A7A">
            <w:pPr>
              <w:contextualSpacing w:val="0"/>
            </w:pPr>
            <w:hyperlink r:id="rId42">
              <w:r>
                <w:rPr>
                  <w:color w:val="1155CC"/>
                  <w:u w:val="single"/>
                </w:rPr>
                <w:t>Activities and resources to engage learners</w:t>
              </w:r>
            </w:hyperlink>
          </w:p>
          <w:p w:rsidR="00866650" w:rsidRDefault="00866650">
            <w:pPr>
              <w:contextualSpacing w:val="0"/>
            </w:pPr>
          </w:p>
          <w:p w:rsidR="00866650" w:rsidRDefault="00FD6A7A">
            <w:pPr>
              <w:contextualSpacing w:val="0"/>
            </w:pPr>
            <w:hyperlink r:id="rId43">
              <w:r>
                <w:rPr>
                  <w:color w:val="1155CC"/>
                  <w:u w:val="single"/>
                </w:rPr>
                <w:t>Hands on group activities</w:t>
              </w:r>
            </w:hyperlink>
          </w:p>
        </w:tc>
      </w:tr>
    </w:tbl>
    <w:p w:rsidR="00866650" w:rsidRDefault="00866650"/>
    <w:p w:rsidR="00866650" w:rsidRDefault="00866650"/>
    <w:tbl>
      <w:tblPr>
        <w:tblStyle w:val="a0"/>
        <w:tblW w:w="13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535"/>
        <w:gridCol w:w="3885"/>
        <w:gridCol w:w="2715"/>
        <w:gridCol w:w="3015"/>
      </w:tblGrid>
      <w:tr w:rsidR="00866650">
        <w:tc>
          <w:tcPr>
            <w:tcW w:w="13545" w:type="dxa"/>
            <w:gridSpan w:val="5"/>
          </w:tcPr>
          <w:p w:rsidR="00866650" w:rsidRDefault="00FD6A7A">
            <w:pPr>
              <w:contextualSpacing w:val="0"/>
            </w:pPr>
            <w:r>
              <w:rPr>
                <w:b/>
              </w:rPr>
              <w:t>PS1.B: Chemical Reactions</w:t>
            </w:r>
          </w:p>
          <w:p w:rsidR="00866650" w:rsidRDefault="00FD6A7A">
            <w:pPr>
              <w:contextualSpacing w:val="0"/>
            </w:pPr>
            <w:r>
              <w:rPr>
                <w:b/>
                <w:i/>
              </w:rPr>
              <w:t>Essential Question: How do substances combine or change (react) to make new substances? How does one characterize and explain these reactions and make predictions about them?</w:t>
            </w:r>
          </w:p>
          <w:p w:rsidR="00866650" w:rsidRDefault="00FD6A7A">
            <w:pPr>
              <w:contextualSpacing w:val="0"/>
            </w:pPr>
            <w: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by changes in kinetic energy.   In many situations a dynamic and condition-dependent balance between a reaction and the reverse reaction determines the numbers of all types of molecules present.  The fact that atoms are conserved, together with knowledge of the chemical properties of the elements involved, can be used to describe and predict chemical reactions.  Chemical processes and properties of materials underlie many important biological and geophysical phenomena.</w:t>
            </w:r>
          </w:p>
        </w:tc>
      </w:tr>
      <w:tr w:rsidR="00866650">
        <w:tc>
          <w:tcPr>
            <w:tcW w:w="1395" w:type="dxa"/>
          </w:tcPr>
          <w:p w:rsidR="00866650" w:rsidRDefault="00FD6A7A">
            <w:pPr>
              <w:contextualSpacing w:val="0"/>
              <w:jc w:val="center"/>
            </w:pPr>
            <w:r>
              <w:rPr>
                <w:b/>
              </w:rPr>
              <w:t>TOPIC</w:t>
            </w:r>
          </w:p>
        </w:tc>
        <w:tc>
          <w:tcPr>
            <w:tcW w:w="2535" w:type="dxa"/>
          </w:tcPr>
          <w:p w:rsidR="00866650" w:rsidRDefault="00FD6A7A">
            <w:pPr>
              <w:contextualSpacing w:val="0"/>
              <w:jc w:val="center"/>
            </w:pPr>
            <w:r>
              <w:rPr>
                <w:b/>
              </w:rPr>
              <w:t>Performance Expectation</w:t>
            </w:r>
          </w:p>
        </w:tc>
        <w:tc>
          <w:tcPr>
            <w:tcW w:w="3885" w:type="dxa"/>
          </w:tcPr>
          <w:p w:rsidR="00866650" w:rsidRDefault="00FD6A7A">
            <w:pPr>
              <w:contextualSpacing w:val="0"/>
              <w:jc w:val="center"/>
            </w:pPr>
            <w:r>
              <w:rPr>
                <w:b/>
              </w:rPr>
              <w:t>Science &amp; Engineering</w:t>
            </w:r>
          </w:p>
          <w:p w:rsidR="00866650" w:rsidRDefault="00FD6A7A">
            <w:pPr>
              <w:contextualSpacing w:val="0"/>
              <w:jc w:val="center"/>
            </w:pPr>
            <w:r>
              <w:rPr>
                <w:b/>
              </w:rPr>
              <w:t>Practice</w:t>
            </w:r>
          </w:p>
        </w:tc>
        <w:tc>
          <w:tcPr>
            <w:tcW w:w="2715" w:type="dxa"/>
          </w:tcPr>
          <w:p w:rsidR="00866650" w:rsidRDefault="00FD6A7A">
            <w:pPr>
              <w:contextualSpacing w:val="0"/>
              <w:jc w:val="center"/>
            </w:pPr>
            <w:r>
              <w:rPr>
                <w:b/>
              </w:rPr>
              <w:t>Crosscutting Concepts</w:t>
            </w:r>
          </w:p>
        </w:tc>
        <w:tc>
          <w:tcPr>
            <w:tcW w:w="3015" w:type="dxa"/>
          </w:tcPr>
          <w:p w:rsidR="00866650" w:rsidRDefault="00FD6A7A">
            <w:pPr>
              <w:contextualSpacing w:val="0"/>
              <w:jc w:val="center"/>
            </w:pPr>
            <w:r>
              <w:rPr>
                <w:b/>
              </w:rPr>
              <w:t>Resources</w:t>
            </w:r>
          </w:p>
        </w:tc>
      </w:tr>
      <w:tr w:rsidR="00866650">
        <w:tc>
          <w:tcPr>
            <w:tcW w:w="1395" w:type="dxa"/>
          </w:tcPr>
          <w:p w:rsidR="00866650" w:rsidRDefault="00FD6A7A">
            <w:pPr>
              <w:contextualSpacing w:val="0"/>
            </w:pPr>
            <w:r>
              <w:rPr>
                <w:b/>
              </w:rPr>
              <w:t>Chemical Bonds</w:t>
            </w:r>
          </w:p>
          <w:p w:rsidR="00866650" w:rsidRDefault="00866650">
            <w:pPr>
              <w:contextualSpacing w:val="0"/>
            </w:pPr>
          </w:p>
          <w:p w:rsidR="00866650" w:rsidRDefault="00FD6A7A">
            <w:pPr>
              <w:contextualSpacing w:val="0"/>
            </w:pPr>
            <w:r>
              <w:t>Chapter 6</w:t>
            </w:r>
          </w:p>
          <w:p w:rsidR="00866650" w:rsidRDefault="00FD6A7A">
            <w:pPr>
              <w:contextualSpacing w:val="0"/>
            </w:pPr>
            <w:r>
              <w:t>6.1-6.4</w:t>
            </w:r>
          </w:p>
          <w:p w:rsidR="00866650" w:rsidRDefault="00866650">
            <w:pPr>
              <w:contextualSpacing w:val="0"/>
            </w:pPr>
          </w:p>
        </w:tc>
        <w:tc>
          <w:tcPr>
            <w:tcW w:w="2535" w:type="dxa"/>
          </w:tcPr>
          <w:p w:rsidR="00866650" w:rsidRDefault="00FD6A7A">
            <w:pPr>
              <w:contextualSpacing w:val="0"/>
            </w:pPr>
            <w:r>
              <w:rPr>
                <w:b/>
              </w:rPr>
              <w:t>HS-PS1-4</w:t>
            </w:r>
          </w:p>
          <w:p w:rsidR="00866650" w:rsidRDefault="00FD6A7A">
            <w:pPr>
              <w:contextualSpacing w:val="0"/>
            </w:pPr>
            <w:r>
              <w:t xml:space="preserve">Develop a model to illustrate that the release or absorption of energy from a chemical reaction system depends upon the changes in total bond energy. </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r>
              <w:rPr>
                <w:b/>
              </w:rPr>
              <w:t>HS-PS1-5</w:t>
            </w:r>
          </w:p>
          <w:p w:rsidR="00866650" w:rsidRDefault="00FD6A7A">
            <w:pPr>
              <w:contextualSpacing w:val="0"/>
            </w:pPr>
            <w:r>
              <w:t xml:space="preserve">Apply scientific principles and evidence to provide an explanation about the effects of changing the temperature or concentration of the reacting particles on the rate at which a reaction occurs. </w:t>
            </w:r>
          </w:p>
          <w:p w:rsidR="00866650" w:rsidRDefault="00866650">
            <w:pPr>
              <w:contextualSpacing w:val="0"/>
            </w:pPr>
          </w:p>
        </w:tc>
        <w:tc>
          <w:tcPr>
            <w:tcW w:w="3885" w:type="dxa"/>
          </w:tcPr>
          <w:p w:rsidR="00866650" w:rsidRDefault="00FD6A7A">
            <w:pPr>
              <w:contextualSpacing w:val="0"/>
            </w:pPr>
            <w:hyperlink r:id="rId44">
              <w:r>
                <w:rPr>
                  <w:b/>
                  <w:color w:val="343434"/>
                </w:rPr>
                <w:t>Developing and Using Models</w:t>
              </w:r>
            </w:hyperlink>
          </w:p>
          <w:p w:rsidR="00866650" w:rsidRDefault="00FD6A7A">
            <w:pPr>
              <w:contextualSpacing w:val="0"/>
            </w:pPr>
            <w:hyperlink r:id="rId45">
              <w:r>
                <w:rPr>
                  <w:color w:val="343434"/>
                </w:rPr>
                <w:t>Modeling in 9–12 builds on K–8 and progresses to using, synthesizing, and developing models to predict and show relationships among variables between systems and their components in the natural and designed worlds.</w:t>
              </w:r>
            </w:hyperlink>
          </w:p>
          <w:p w:rsidR="00866650" w:rsidRDefault="00FD6A7A">
            <w:pPr>
              <w:contextualSpacing w:val="0"/>
            </w:pPr>
            <w:r>
              <w:lastRenderedPageBreak/>
              <w:t>-Develop a model based on evidence to illustrate the relationships between systems or between components of a system. (HS-PS1-4)</w:t>
            </w:r>
          </w:p>
          <w:p w:rsidR="00866650" w:rsidRDefault="00866650">
            <w:pPr>
              <w:contextualSpacing w:val="0"/>
            </w:pPr>
          </w:p>
          <w:p w:rsidR="00866650" w:rsidRDefault="00FD6A7A">
            <w:pPr>
              <w:ind w:left="30" w:right="220" w:hanging="90"/>
              <w:contextualSpacing w:val="0"/>
            </w:pPr>
            <w:r>
              <w:rPr>
                <w:b/>
              </w:rPr>
              <w:t xml:space="preserve"> Constructing Explanations and Designing Solutions </w:t>
            </w:r>
            <w:r>
              <w:t>Constructing explanations and designing solutions in 9–12 builds on K–8 experiences and progresses to explanations and designs that are supported by multiple and independent student- generated sources of evidence consistent with scientific ideas, principles, and theories.</w:t>
            </w:r>
          </w:p>
          <w:p w:rsidR="00866650" w:rsidRDefault="00FD6A7A">
            <w:pPr>
              <w:ind w:left="30" w:right="160" w:hanging="90"/>
              <w:contextualSpacing w:val="0"/>
            </w:pPr>
            <w:r>
              <w:t>-Apply scientific principles and evidence to provide an explanation of phenomena and solve design problems, taking into account possible unanticipated effects. (HS-PS1-5)</w:t>
            </w:r>
          </w:p>
          <w:p w:rsidR="00866650" w:rsidRDefault="00866650">
            <w:pPr>
              <w:ind w:left="30" w:right="160" w:hanging="90"/>
              <w:contextualSpacing w:val="0"/>
            </w:pPr>
          </w:p>
          <w:p w:rsidR="00866650" w:rsidRDefault="00866650">
            <w:pPr>
              <w:contextualSpacing w:val="0"/>
            </w:pPr>
          </w:p>
        </w:tc>
        <w:tc>
          <w:tcPr>
            <w:tcW w:w="2715" w:type="dxa"/>
          </w:tcPr>
          <w:p w:rsidR="00866650" w:rsidRDefault="00FD6A7A">
            <w:pPr>
              <w:contextualSpacing w:val="0"/>
            </w:pPr>
            <w:r>
              <w:rPr>
                <w:b/>
              </w:rPr>
              <w:lastRenderedPageBreak/>
              <w:t>Energy and Matter</w:t>
            </w:r>
          </w:p>
          <w:p w:rsidR="00866650" w:rsidRDefault="00FD6A7A">
            <w:pPr>
              <w:contextualSpacing w:val="0"/>
            </w:pPr>
            <w:r>
              <w:t>Changes of energy and matter in a system can be described in terms of energy and matter flows into, out of, and within that system. (HS-PS1-4)</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hyperlink r:id="rId46">
              <w:r>
                <w:rPr>
                  <w:b/>
                  <w:color w:val="343434"/>
                </w:rPr>
                <w:t>Patterns</w:t>
              </w:r>
            </w:hyperlink>
          </w:p>
          <w:p w:rsidR="00866650" w:rsidRDefault="00FD6A7A">
            <w:pPr>
              <w:contextualSpacing w:val="0"/>
            </w:pPr>
            <w:hyperlink r:id="rId47">
              <w:r>
                <w:rPr>
                  <w:color w:val="343434"/>
                </w:rPr>
                <w:t xml:space="preserve">Different patterns may be observed at each of the scales at which a system is studied and can provide evidence for causality in explanations of phenomena. </w:t>
              </w:r>
            </w:hyperlink>
            <w:r>
              <w:t>(HS-PS1-5)</w:t>
            </w:r>
          </w:p>
        </w:tc>
        <w:tc>
          <w:tcPr>
            <w:tcW w:w="3015" w:type="dxa"/>
          </w:tcPr>
          <w:p w:rsidR="00866650" w:rsidRDefault="00FD6A7A">
            <w:pPr>
              <w:contextualSpacing w:val="0"/>
            </w:pPr>
            <w:hyperlink r:id="rId48">
              <w:r>
                <w:rPr>
                  <w:color w:val="1155CC"/>
                  <w:u w:val="single"/>
                </w:rPr>
                <w:t>Gumdrop lab for modeling ionic and covalent bonds</w:t>
              </w:r>
            </w:hyperlink>
          </w:p>
          <w:p w:rsidR="00866650" w:rsidRDefault="00866650">
            <w:pPr>
              <w:contextualSpacing w:val="0"/>
            </w:pPr>
          </w:p>
          <w:p w:rsidR="00866650" w:rsidRDefault="00FD6A7A">
            <w:pPr>
              <w:contextualSpacing w:val="0"/>
            </w:pPr>
            <w:hyperlink r:id="rId49">
              <w:r>
                <w:rPr>
                  <w:color w:val="1155CC"/>
                  <w:u w:val="single"/>
                </w:rPr>
                <w:t>Animation Explanation of Bonds</w:t>
              </w:r>
            </w:hyperlink>
          </w:p>
          <w:p w:rsidR="00866650" w:rsidRDefault="00866650">
            <w:pPr>
              <w:contextualSpacing w:val="0"/>
            </w:pPr>
          </w:p>
          <w:p w:rsidR="00866650" w:rsidRDefault="00FD6A7A">
            <w:pPr>
              <w:contextualSpacing w:val="0"/>
            </w:pPr>
            <w:hyperlink r:id="rId50">
              <w:r>
                <w:rPr>
                  <w:color w:val="1155CC"/>
                  <w:sz w:val="22"/>
                  <w:szCs w:val="22"/>
                  <w:u w:val="single"/>
                </w:rPr>
                <w:t>Change in energy lab</w:t>
              </w:r>
            </w:hyperlink>
          </w:p>
        </w:tc>
      </w:tr>
      <w:tr w:rsidR="00866650">
        <w:tc>
          <w:tcPr>
            <w:tcW w:w="1395" w:type="dxa"/>
          </w:tcPr>
          <w:p w:rsidR="00866650" w:rsidRDefault="00FD6A7A">
            <w:pPr>
              <w:contextualSpacing w:val="0"/>
            </w:pPr>
            <w:r>
              <w:rPr>
                <w:b/>
              </w:rPr>
              <w:lastRenderedPageBreak/>
              <w:t>Chemical Reactions</w:t>
            </w:r>
          </w:p>
          <w:p w:rsidR="00866650" w:rsidRDefault="00866650">
            <w:pPr>
              <w:contextualSpacing w:val="0"/>
            </w:pPr>
          </w:p>
          <w:p w:rsidR="00866650" w:rsidRDefault="00FD6A7A">
            <w:pPr>
              <w:contextualSpacing w:val="0"/>
            </w:pPr>
            <w:r>
              <w:t>Chapter 6</w:t>
            </w:r>
          </w:p>
          <w:p w:rsidR="00866650" w:rsidRDefault="00FD6A7A">
            <w:pPr>
              <w:contextualSpacing w:val="0"/>
            </w:pPr>
            <w:r>
              <w:t>6.1-6.3</w:t>
            </w:r>
          </w:p>
          <w:p w:rsidR="00866650" w:rsidRDefault="00866650">
            <w:pPr>
              <w:contextualSpacing w:val="0"/>
            </w:pPr>
          </w:p>
          <w:p w:rsidR="00866650" w:rsidRDefault="00FD6A7A">
            <w:pPr>
              <w:contextualSpacing w:val="0"/>
            </w:pPr>
            <w:r>
              <w:t>Chapter 7</w:t>
            </w:r>
          </w:p>
          <w:p w:rsidR="00866650" w:rsidRDefault="00FD6A7A">
            <w:pPr>
              <w:contextualSpacing w:val="0"/>
            </w:pPr>
            <w:r>
              <w:t>7.1-7.3</w:t>
            </w:r>
          </w:p>
          <w:p w:rsidR="00866650" w:rsidRDefault="00866650">
            <w:pPr>
              <w:contextualSpacing w:val="0"/>
            </w:pPr>
          </w:p>
          <w:p w:rsidR="00866650" w:rsidRDefault="00FD6A7A">
            <w:pPr>
              <w:contextualSpacing w:val="0"/>
            </w:pPr>
            <w:r>
              <w:lastRenderedPageBreak/>
              <w:t>Chapter 8</w:t>
            </w:r>
          </w:p>
          <w:p w:rsidR="00866650" w:rsidRDefault="00FD6A7A">
            <w:pPr>
              <w:contextualSpacing w:val="0"/>
            </w:pPr>
            <w:r>
              <w:t>8.1-8.4</w:t>
            </w:r>
          </w:p>
          <w:p w:rsidR="00866650" w:rsidRDefault="00FD6A7A">
            <w:pPr>
              <w:contextualSpacing w:val="0"/>
            </w:pPr>
            <w:r>
              <w:t>shortened</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r>
              <w:rPr>
                <w:b/>
              </w:rPr>
              <w:t>Included with Chemical Reactions</w:t>
            </w:r>
          </w:p>
          <w:p w:rsidR="00866650" w:rsidRDefault="00866650">
            <w:pPr>
              <w:contextualSpacing w:val="0"/>
            </w:pPr>
          </w:p>
          <w:p w:rsidR="00866650" w:rsidRDefault="00FD6A7A">
            <w:pPr>
              <w:contextualSpacing w:val="0"/>
            </w:pPr>
            <w:r>
              <w:rPr>
                <w:b/>
              </w:rPr>
              <w:t>Solutions, Acids &amp; Bases</w:t>
            </w:r>
          </w:p>
          <w:p w:rsidR="00866650" w:rsidRDefault="00866650">
            <w:pPr>
              <w:contextualSpacing w:val="0"/>
            </w:pPr>
          </w:p>
        </w:tc>
        <w:tc>
          <w:tcPr>
            <w:tcW w:w="2535" w:type="dxa"/>
          </w:tcPr>
          <w:p w:rsidR="00866650" w:rsidRDefault="00FD6A7A">
            <w:pPr>
              <w:contextualSpacing w:val="0"/>
            </w:pPr>
            <w:r>
              <w:rPr>
                <w:b/>
              </w:rPr>
              <w:lastRenderedPageBreak/>
              <w:t>HS-PS1-2:</w:t>
            </w:r>
            <w:r>
              <w:t xml:space="preserve"> </w:t>
            </w:r>
          </w:p>
          <w:p w:rsidR="00866650" w:rsidRDefault="00FD6A7A">
            <w:pPr>
              <w:contextualSpacing w:val="0"/>
            </w:pPr>
            <w:r>
              <w:t xml:space="preserve">Construct and revise an explanation for the outcome of a simple chemical reaction based on the outermost electron states of atoms, trends in the periodic </w:t>
            </w:r>
            <w:r>
              <w:lastRenderedPageBreak/>
              <w:t>table, and knowledge of the patterns of chemical properties.</w:t>
            </w:r>
          </w:p>
          <w:p w:rsidR="00866650" w:rsidRDefault="00866650">
            <w:pPr>
              <w:contextualSpacing w:val="0"/>
            </w:pPr>
          </w:p>
          <w:p w:rsidR="00866650" w:rsidRDefault="00FD6A7A">
            <w:pPr>
              <w:contextualSpacing w:val="0"/>
            </w:pPr>
            <w:r>
              <w:rPr>
                <w:b/>
              </w:rPr>
              <w:t>HS-PS1-4:</w:t>
            </w:r>
            <w:r>
              <w:t xml:space="preserve"> </w:t>
            </w:r>
          </w:p>
          <w:p w:rsidR="00866650" w:rsidRDefault="00FD6A7A">
            <w:pPr>
              <w:contextualSpacing w:val="0"/>
            </w:pPr>
            <w:r>
              <w:t xml:space="preserve">Develop a model to illustrate that the release or absorption of energy from a chemical reaction system depends on the changes in total </w:t>
            </w:r>
          </w:p>
          <w:p w:rsidR="00866650" w:rsidRDefault="00FD6A7A">
            <w:pPr>
              <w:contextualSpacing w:val="0"/>
            </w:pPr>
            <w:proofErr w:type="gramStart"/>
            <w:r>
              <w:t>bond</w:t>
            </w:r>
            <w:proofErr w:type="gramEnd"/>
            <w:r>
              <w:t xml:space="preserve"> energy.</w:t>
            </w:r>
          </w:p>
          <w:p w:rsidR="00866650" w:rsidRDefault="00866650">
            <w:pPr>
              <w:contextualSpacing w:val="0"/>
            </w:pPr>
          </w:p>
          <w:p w:rsidR="00866650" w:rsidRDefault="00FD6A7A">
            <w:pPr>
              <w:contextualSpacing w:val="0"/>
            </w:pPr>
            <w:r>
              <w:rPr>
                <w:b/>
              </w:rPr>
              <w:t>HS.PS1-7</w:t>
            </w:r>
          </w:p>
          <w:p w:rsidR="00866650" w:rsidRDefault="00FD6A7A">
            <w:pPr>
              <w:contextualSpacing w:val="0"/>
            </w:pPr>
            <w:r>
              <w:t xml:space="preserve">Use mathematical representations to support the claim that atoms, and therefore mass, are conserved during a chemical reaction. </w:t>
            </w:r>
          </w:p>
          <w:p w:rsidR="00866650" w:rsidRDefault="00866650">
            <w:pPr>
              <w:contextualSpacing w:val="0"/>
            </w:pPr>
          </w:p>
        </w:tc>
        <w:tc>
          <w:tcPr>
            <w:tcW w:w="3885" w:type="dxa"/>
          </w:tcPr>
          <w:p w:rsidR="00866650" w:rsidRDefault="00FD6A7A">
            <w:pPr>
              <w:contextualSpacing w:val="0"/>
            </w:pPr>
            <w:r>
              <w:rPr>
                <w:b/>
              </w:rPr>
              <w:lastRenderedPageBreak/>
              <w:t>Constructing Explanations and Designing Solutions</w:t>
            </w:r>
          </w:p>
          <w:p w:rsidR="00866650" w:rsidRDefault="00FD6A7A">
            <w:pPr>
              <w:contextualSpacing w:val="0"/>
            </w:pPr>
            <w:r>
              <w:t xml:space="preserve">Constructing explanations and designing solutions in 9-12 builds on K-8 experiences and progresses to explanations and designs that are supported by multiple and independent student-generated sources of evidence consistent with </w:t>
            </w:r>
            <w:r>
              <w:lastRenderedPageBreak/>
              <w:t>scientific ideas, principles, and theories.</w:t>
            </w:r>
          </w:p>
          <w:p w:rsidR="00866650" w:rsidRDefault="00FD6A7A">
            <w:pPr>
              <w:contextualSpacing w:val="0"/>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future. (HS-PS1-2)</w:t>
            </w:r>
          </w:p>
          <w:p w:rsidR="00866650" w:rsidRDefault="00866650">
            <w:pPr>
              <w:contextualSpacing w:val="0"/>
            </w:pPr>
          </w:p>
          <w:p w:rsidR="00866650" w:rsidRDefault="00FD6A7A">
            <w:pPr>
              <w:contextualSpacing w:val="0"/>
            </w:pPr>
            <w:r>
              <w:rPr>
                <w:b/>
              </w:rPr>
              <w:t>Developing and Using Models</w:t>
            </w:r>
          </w:p>
          <w:p w:rsidR="00866650" w:rsidRDefault="00FD6A7A">
            <w:pPr>
              <w:contextualSpacing w:val="0"/>
            </w:pPr>
            <w:r>
              <w:t xml:space="preserve">Modeling in 9-12 builds on K-8 and progresses to using, synthesizing, and </w:t>
            </w:r>
            <w:proofErr w:type="gramStart"/>
            <w:r>
              <w:t>developing  models</w:t>
            </w:r>
            <w:proofErr w:type="gramEnd"/>
            <w:r>
              <w:t xml:space="preserve"> to predict and show relationships among variables between systems and their components in the natural and designed worlds. </w:t>
            </w:r>
          </w:p>
          <w:p w:rsidR="00866650" w:rsidRDefault="00FD6A7A">
            <w:pPr>
              <w:contextualSpacing w:val="0"/>
            </w:pPr>
            <w:r>
              <w:t>-Develop a model based on evidence to illustrate the relationships between systems or between components of a system. (HS-PS1-4)</w:t>
            </w:r>
          </w:p>
          <w:p w:rsidR="00866650" w:rsidRDefault="00866650">
            <w:pPr>
              <w:contextualSpacing w:val="0"/>
            </w:pPr>
          </w:p>
          <w:p w:rsidR="00866650" w:rsidRDefault="00FD6A7A">
            <w:pPr>
              <w:tabs>
                <w:tab w:val="right" w:pos="210"/>
              </w:tabs>
              <w:ind w:left="30" w:right="20"/>
              <w:contextualSpacing w:val="0"/>
            </w:pPr>
            <w:r>
              <w:rPr>
                <w:b/>
              </w:rPr>
              <w:t xml:space="preserve">Using Mathematics and Computational Thinking </w:t>
            </w:r>
            <w:r>
              <w:t xml:space="preserve">Mathematical and computational thinking at the 9–12 level builds on K–8 and progresses to using algebraic thinking and analysis, a </w:t>
            </w:r>
            <w:r>
              <w:lastRenderedPageBreak/>
              <w:t>range of linear and nonlinear functions including trigonometric functions, exponentials and logarithms, and computational tools for statistical analysis to analyze, represent, and model data.</w:t>
            </w:r>
          </w:p>
          <w:p w:rsidR="00866650" w:rsidRDefault="00FD6A7A">
            <w:pPr>
              <w:tabs>
                <w:tab w:val="right" w:pos="210"/>
              </w:tabs>
              <w:ind w:left="30"/>
              <w:contextualSpacing w:val="0"/>
            </w:pPr>
            <w:r>
              <w:t>Simple computational simulations are created and used based on</w:t>
            </w:r>
          </w:p>
          <w:p w:rsidR="00866650" w:rsidRDefault="00FD6A7A">
            <w:pPr>
              <w:tabs>
                <w:tab w:val="right" w:pos="210"/>
              </w:tabs>
              <w:spacing w:line="183" w:lineRule="auto"/>
              <w:ind w:left="30"/>
              <w:contextualSpacing w:val="0"/>
            </w:pPr>
            <w:proofErr w:type="gramStart"/>
            <w:r>
              <w:t>mathematical</w:t>
            </w:r>
            <w:proofErr w:type="gramEnd"/>
            <w:r>
              <w:t xml:space="preserve"> models of basic assumptions.</w:t>
            </w:r>
          </w:p>
          <w:p w:rsidR="00866650" w:rsidRDefault="00FD6A7A">
            <w:pPr>
              <w:tabs>
                <w:tab w:val="right" w:pos="210"/>
              </w:tabs>
              <w:ind w:left="30" w:right="15"/>
              <w:contextualSpacing w:val="0"/>
            </w:pPr>
            <w:r>
              <w:t>-Use mathematical representations of phenomena to support claims. (HS-PS1-7)</w:t>
            </w:r>
          </w:p>
          <w:p w:rsidR="00866650" w:rsidRDefault="00866650">
            <w:pPr>
              <w:contextualSpacing w:val="0"/>
            </w:pPr>
          </w:p>
        </w:tc>
        <w:tc>
          <w:tcPr>
            <w:tcW w:w="2715" w:type="dxa"/>
          </w:tcPr>
          <w:p w:rsidR="00866650" w:rsidRDefault="00FD6A7A">
            <w:pPr>
              <w:contextualSpacing w:val="0"/>
            </w:pPr>
            <w:hyperlink r:id="rId51">
              <w:r>
                <w:rPr>
                  <w:b/>
                  <w:color w:val="343434"/>
                </w:rPr>
                <w:t>Patterns</w:t>
              </w:r>
            </w:hyperlink>
          </w:p>
          <w:p w:rsidR="00866650" w:rsidRDefault="00FD6A7A">
            <w:pPr>
              <w:contextualSpacing w:val="0"/>
            </w:pPr>
            <w:hyperlink r:id="rId52">
              <w:r>
                <w:rPr>
                  <w:color w:val="343434"/>
                </w:rPr>
                <w:t xml:space="preserve">Different patterns may be observed at each of the scales at which a system is studied and can provide evidence for causality in explanations of phenomena. </w:t>
              </w:r>
            </w:hyperlink>
            <w:r>
              <w:t>(HS-PS1-2)</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r>
              <w:rPr>
                <w:b/>
              </w:rPr>
              <w:t>Energy and Matter</w:t>
            </w:r>
          </w:p>
          <w:p w:rsidR="00866650" w:rsidRDefault="00FD6A7A">
            <w:pPr>
              <w:contextualSpacing w:val="0"/>
            </w:pPr>
            <w:r>
              <w:t>Changes of energy and matter in a system can be described in terms of energy and matter flows into, out of, and within that system. (HS-PS1-4)</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r>
              <w:rPr>
                <w:b/>
              </w:rPr>
              <w:t>Energy and Matter</w:t>
            </w:r>
          </w:p>
          <w:p w:rsidR="00866650" w:rsidRDefault="00FD6A7A">
            <w:pPr>
              <w:contextualSpacing w:val="0"/>
            </w:pPr>
            <w:r>
              <w:t>The total amount of energy and matter in closed systems is conserved. (HS-PS1-7)</w:t>
            </w:r>
          </w:p>
        </w:tc>
        <w:tc>
          <w:tcPr>
            <w:tcW w:w="3015" w:type="dxa"/>
          </w:tcPr>
          <w:p w:rsidR="00866650" w:rsidRDefault="00FD6A7A">
            <w:pPr>
              <w:contextualSpacing w:val="0"/>
            </w:pPr>
            <w:hyperlink r:id="rId53">
              <w:r>
                <w:rPr>
                  <w:color w:val="1155CC"/>
                  <w:u w:val="single"/>
                </w:rPr>
                <w:t>Chemical Reactions - awesome teacher resources</w:t>
              </w:r>
            </w:hyperlink>
          </w:p>
          <w:p w:rsidR="00866650" w:rsidRDefault="00866650">
            <w:pPr>
              <w:contextualSpacing w:val="0"/>
            </w:pPr>
          </w:p>
          <w:p w:rsidR="00866650" w:rsidRDefault="00FD6A7A">
            <w:pPr>
              <w:contextualSpacing w:val="0"/>
            </w:pPr>
            <w:hyperlink r:id="rId54">
              <w:r>
                <w:rPr>
                  <w:color w:val="1155CC"/>
                  <w:u w:val="single"/>
                </w:rPr>
                <w:t xml:space="preserve">  </w:t>
              </w:r>
            </w:hyperlink>
          </w:p>
          <w:p w:rsidR="00866650" w:rsidRDefault="00866650">
            <w:pPr>
              <w:contextualSpacing w:val="0"/>
            </w:pPr>
          </w:p>
          <w:p w:rsidR="00866650" w:rsidRDefault="00FD6A7A">
            <w:pPr>
              <w:contextualSpacing w:val="0"/>
            </w:pPr>
            <w:hyperlink r:id="rId55">
              <w:r>
                <w:rPr>
                  <w:color w:val="1155CC"/>
                  <w:sz w:val="22"/>
                  <w:szCs w:val="22"/>
                  <w:u w:val="single"/>
                </w:rPr>
                <w:t>Reactions, products and leftovers</w:t>
              </w:r>
            </w:hyperlink>
          </w:p>
          <w:p w:rsidR="00866650" w:rsidRDefault="00866650">
            <w:pPr>
              <w:contextualSpacing w:val="0"/>
            </w:pPr>
          </w:p>
          <w:p w:rsidR="00866650" w:rsidRDefault="00FD6A7A">
            <w:pPr>
              <w:contextualSpacing w:val="0"/>
            </w:pPr>
            <w:hyperlink r:id="rId56">
              <w:r>
                <w:rPr>
                  <w:color w:val="1155CC"/>
                  <w:sz w:val="22"/>
                  <w:szCs w:val="22"/>
                  <w:u w:val="single"/>
                </w:rPr>
                <w:t>Using a chemical change to predict an unknown</w:t>
              </w:r>
            </w:hyperlink>
          </w:p>
          <w:p w:rsidR="00866650" w:rsidRDefault="00866650">
            <w:pPr>
              <w:contextualSpacing w:val="0"/>
            </w:pPr>
          </w:p>
          <w:p w:rsidR="00866650" w:rsidRDefault="00866650">
            <w:pPr>
              <w:contextualSpacing w:val="0"/>
            </w:pPr>
          </w:p>
          <w:p w:rsidR="00866650" w:rsidRDefault="00FD6A7A">
            <w:pPr>
              <w:contextualSpacing w:val="0"/>
            </w:pPr>
            <w:hyperlink r:id="rId57">
              <w:r>
                <w:rPr>
                  <w:color w:val="1155CC"/>
                  <w:sz w:val="18"/>
                  <w:szCs w:val="18"/>
                  <w:u w:val="single"/>
                </w:rPr>
                <w:t>If you’re not part of the solution, you’re part of the precipitate</w:t>
              </w:r>
            </w:hyperlink>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hyperlink r:id="rId58">
              <w:r>
                <w:rPr>
                  <w:color w:val="1155CC"/>
                  <w:highlight w:val="white"/>
                  <w:u w:val="single"/>
                </w:rPr>
                <w:t>Alien Juice Bar acids and base indicators</w:t>
              </w:r>
            </w:hyperlink>
          </w:p>
          <w:p w:rsidR="00866650" w:rsidRDefault="00866650">
            <w:pPr>
              <w:contextualSpacing w:val="0"/>
            </w:pPr>
          </w:p>
          <w:p w:rsidR="00866650" w:rsidRDefault="00FD6A7A">
            <w:pPr>
              <w:contextualSpacing w:val="0"/>
            </w:pPr>
            <w:hyperlink r:id="rId59">
              <w:r>
                <w:rPr>
                  <w:color w:val="1155CC"/>
                  <w:highlight w:val="white"/>
                  <w:u w:val="single"/>
                </w:rPr>
                <w:t>Experiments with Acids and Bases</w:t>
              </w:r>
            </w:hyperlink>
            <w:r>
              <w:rPr>
                <w:color w:val="009030"/>
                <w:highlight w:val="white"/>
              </w:rPr>
              <w:t xml:space="preserve"> </w:t>
            </w:r>
          </w:p>
          <w:p w:rsidR="00866650" w:rsidRDefault="00866650">
            <w:pPr>
              <w:contextualSpacing w:val="0"/>
            </w:pPr>
          </w:p>
          <w:p w:rsidR="00866650" w:rsidRDefault="00FD6A7A">
            <w:pPr>
              <w:contextualSpacing w:val="0"/>
            </w:pPr>
            <w:hyperlink r:id="rId60">
              <w:r>
                <w:rPr>
                  <w:color w:val="1155CC"/>
                  <w:highlight w:val="white"/>
                  <w:u w:val="single"/>
                </w:rPr>
                <w:t>Virtual Acid Base Lab</w:t>
              </w:r>
            </w:hyperlink>
          </w:p>
        </w:tc>
      </w:tr>
    </w:tbl>
    <w:p w:rsidR="00866650" w:rsidRDefault="00866650"/>
    <w:p w:rsidR="00866650" w:rsidRDefault="00866650"/>
    <w:p w:rsidR="00866650" w:rsidRDefault="00866650"/>
    <w:p w:rsidR="00866650" w:rsidRDefault="00FD6A7A">
      <w:r>
        <w:rPr>
          <w:b/>
          <w:sz w:val="28"/>
          <w:szCs w:val="28"/>
        </w:rPr>
        <w:t>Semester 2: Physics</w:t>
      </w:r>
    </w:p>
    <w:p w:rsidR="00866650" w:rsidRPr="007C24A4" w:rsidRDefault="00FD6A7A">
      <w:r w:rsidRPr="007C24A4">
        <w:rPr>
          <w:b/>
        </w:rPr>
        <w:t>PS2: Motion and Stability: Forces and Interaction</w:t>
      </w:r>
    </w:p>
    <w:p w:rsidR="00866650" w:rsidRPr="007C24A4" w:rsidRDefault="00FD6A7A">
      <w:r w:rsidRPr="007C24A4">
        <w:rPr>
          <w:b/>
          <w:i/>
        </w:rPr>
        <w:t>How can one explain and predict interactions between objects and within systems of objects?</w:t>
      </w:r>
    </w:p>
    <w:tbl>
      <w:tblPr>
        <w:tblStyle w:val="a1"/>
        <w:tblW w:w="1357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370"/>
        <w:gridCol w:w="3735"/>
        <w:gridCol w:w="2655"/>
        <w:gridCol w:w="2955"/>
      </w:tblGrid>
      <w:tr w:rsidR="00866650">
        <w:tc>
          <w:tcPr>
            <w:tcW w:w="13575" w:type="dxa"/>
            <w:gridSpan w:val="5"/>
          </w:tcPr>
          <w:p w:rsidR="00866650" w:rsidRDefault="00FD6A7A">
            <w:pPr>
              <w:contextualSpacing w:val="0"/>
            </w:pPr>
            <w:r>
              <w:rPr>
                <w:b/>
              </w:rPr>
              <w:t>PS2.A: Forces and Motion</w:t>
            </w:r>
          </w:p>
          <w:p w:rsidR="00866650" w:rsidRDefault="00FD6A7A">
            <w:pPr>
              <w:contextualSpacing w:val="0"/>
            </w:pPr>
            <w:r>
              <w:rPr>
                <w:b/>
                <w:i/>
              </w:rPr>
              <w:t>Essential Question: How can one predict an object’s continued motion, changes in motion, or stability?</w:t>
            </w:r>
          </w:p>
          <w:p w:rsidR="00866650" w:rsidRDefault="00FD6A7A">
            <w:pPr>
              <w:contextualSpacing w:val="0"/>
            </w:pPr>
            <w:r>
              <w:t>Newton’s Second Law accurately predicts changes in the motion of macroscopic objects.  Momentum is defined for a particular frame of reference; it is the mass times the velocity of the objects. If a system interacts with objects outside itself, the total momentum of the system can change; however, and such change is balanced by changes in the momentum of objects outside the system.</w:t>
            </w:r>
          </w:p>
        </w:tc>
      </w:tr>
      <w:tr w:rsidR="00866650">
        <w:tc>
          <w:tcPr>
            <w:tcW w:w="1860" w:type="dxa"/>
          </w:tcPr>
          <w:p w:rsidR="00866650" w:rsidRPr="007C24A4" w:rsidRDefault="00FD6A7A">
            <w:pPr>
              <w:contextualSpacing w:val="0"/>
              <w:jc w:val="center"/>
            </w:pPr>
            <w:r w:rsidRPr="007C24A4">
              <w:rPr>
                <w:b/>
              </w:rPr>
              <w:t>TOPIC</w:t>
            </w:r>
          </w:p>
        </w:tc>
        <w:tc>
          <w:tcPr>
            <w:tcW w:w="2370" w:type="dxa"/>
          </w:tcPr>
          <w:p w:rsidR="00866650" w:rsidRPr="007C24A4" w:rsidRDefault="00FD6A7A">
            <w:pPr>
              <w:contextualSpacing w:val="0"/>
              <w:jc w:val="center"/>
            </w:pPr>
            <w:r w:rsidRPr="007C24A4">
              <w:rPr>
                <w:b/>
              </w:rPr>
              <w:t>Performance Expectation</w:t>
            </w:r>
          </w:p>
        </w:tc>
        <w:tc>
          <w:tcPr>
            <w:tcW w:w="3735" w:type="dxa"/>
          </w:tcPr>
          <w:p w:rsidR="00866650" w:rsidRPr="007C24A4" w:rsidRDefault="00FD6A7A">
            <w:pPr>
              <w:contextualSpacing w:val="0"/>
              <w:jc w:val="center"/>
            </w:pPr>
            <w:r w:rsidRPr="007C24A4">
              <w:rPr>
                <w:b/>
              </w:rPr>
              <w:t>Science &amp; Engineering</w:t>
            </w:r>
          </w:p>
          <w:p w:rsidR="00866650" w:rsidRPr="007C24A4" w:rsidRDefault="00FD6A7A">
            <w:pPr>
              <w:contextualSpacing w:val="0"/>
              <w:jc w:val="center"/>
            </w:pPr>
            <w:r w:rsidRPr="007C24A4">
              <w:rPr>
                <w:b/>
              </w:rPr>
              <w:t>Practice</w:t>
            </w:r>
          </w:p>
        </w:tc>
        <w:tc>
          <w:tcPr>
            <w:tcW w:w="2655" w:type="dxa"/>
          </w:tcPr>
          <w:p w:rsidR="00866650" w:rsidRPr="007C24A4" w:rsidRDefault="00FD6A7A">
            <w:pPr>
              <w:contextualSpacing w:val="0"/>
              <w:jc w:val="center"/>
            </w:pPr>
            <w:r w:rsidRPr="007C24A4">
              <w:rPr>
                <w:b/>
              </w:rPr>
              <w:t>Crosscutting Concepts</w:t>
            </w:r>
          </w:p>
        </w:tc>
        <w:tc>
          <w:tcPr>
            <w:tcW w:w="2955" w:type="dxa"/>
          </w:tcPr>
          <w:p w:rsidR="00866650" w:rsidRPr="007C24A4" w:rsidRDefault="007C24A4">
            <w:pPr>
              <w:contextualSpacing w:val="0"/>
              <w:jc w:val="center"/>
              <w:rPr>
                <w:b/>
              </w:rPr>
            </w:pPr>
            <w:r w:rsidRPr="007C24A4">
              <w:rPr>
                <w:b/>
              </w:rPr>
              <w:t>Resources</w:t>
            </w:r>
          </w:p>
        </w:tc>
      </w:tr>
      <w:tr w:rsidR="00866650">
        <w:trPr>
          <w:trHeight w:val="240"/>
        </w:trPr>
        <w:tc>
          <w:tcPr>
            <w:tcW w:w="1860" w:type="dxa"/>
          </w:tcPr>
          <w:p w:rsidR="00866650" w:rsidRDefault="00FD6A7A">
            <w:pPr>
              <w:contextualSpacing w:val="0"/>
            </w:pPr>
            <w:r>
              <w:rPr>
                <w:b/>
              </w:rPr>
              <w:t>Motion</w:t>
            </w:r>
          </w:p>
          <w:p w:rsidR="00866650" w:rsidRDefault="00866650">
            <w:pPr>
              <w:contextualSpacing w:val="0"/>
            </w:pPr>
          </w:p>
          <w:p w:rsidR="00866650" w:rsidRDefault="00FD6A7A">
            <w:pPr>
              <w:contextualSpacing w:val="0"/>
            </w:pPr>
            <w:r>
              <w:t>Chapter 11</w:t>
            </w:r>
          </w:p>
          <w:p w:rsidR="00866650" w:rsidRDefault="00FD6A7A">
            <w:pPr>
              <w:contextualSpacing w:val="0"/>
            </w:pPr>
            <w:r>
              <w:lastRenderedPageBreak/>
              <w:t>11.1-11.3</w:t>
            </w:r>
          </w:p>
        </w:tc>
        <w:tc>
          <w:tcPr>
            <w:tcW w:w="2370" w:type="dxa"/>
            <w:vMerge w:val="restart"/>
          </w:tcPr>
          <w:p w:rsidR="00866650" w:rsidRDefault="00FD6A7A">
            <w:pPr>
              <w:contextualSpacing w:val="0"/>
            </w:pPr>
            <w:r>
              <w:rPr>
                <w:b/>
              </w:rPr>
              <w:lastRenderedPageBreak/>
              <w:t>HS-PS2-1</w:t>
            </w:r>
          </w:p>
          <w:p w:rsidR="00866650" w:rsidRDefault="00FD6A7A">
            <w:pPr>
              <w:contextualSpacing w:val="0"/>
            </w:pPr>
            <w:r>
              <w:t xml:space="preserve">Analyze data to support the claim </w:t>
            </w:r>
            <w:r>
              <w:lastRenderedPageBreak/>
              <w:t>that Newton’s second law of motion describes the mathematical relationship among the net force on a macroscopic object, its mass, and its acceleration.</w:t>
            </w:r>
          </w:p>
          <w:p w:rsidR="00866650" w:rsidRDefault="00866650">
            <w:pPr>
              <w:contextualSpacing w:val="0"/>
            </w:pPr>
          </w:p>
          <w:p w:rsidR="00866650" w:rsidRDefault="00866650">
            <w:pPr>
              <w:contextualSpacing w:val="0"/>
            </w:pPr>
          </w:p>
          <w:p w:rsidR="00866650" w:rsidRDefault="00866650">
            <w:pPr>
              <w:contextualSpacing w:val="0"/>
            </w:pPr>
          </w:p>
          <w:p w:rsidR="00866650" w:rsidRDefault="00FD6A7A">
            <w:pPr>
              <w:contextualSpacing w:val="0"/>
            </w:pPr>
            <w:r>
              <w:rPr>
                <w:b/>
              </w:rPr>
              <w:t>HS-PS2-3:</w:t>
            </w:r>
          </w:p>
          <w:p w:rsidR="00866650" w:rsidRDefault="00FD6A7A">
            <w:pPr>
              <w:contextualSpacing w:val="0"/>
            </w:pPr>
            <w:r>
              <w:t>Apply scientific and engineering ideas to design, evaluate, and refine a device that minimizes the force on a macroscopic object during a collision.*</w:t>
            </w:r>
          </w:p>
        </w:tc>
        <w:tc>
          <w:tcPr>
            <w:tcW w:w="3735" w:type="dxa"/>
            <w:vMerge w:val="restart"/>
          </w:tcPr>
          <w:p w:rsidR="00866650" w:rsidRDefault="00FD6A7A">
            <w:pPr>
              <w:ind w:left="-15"/>
              <w:contextualSpacing w:val="0"/>
            </w:pPr>
            <w:r>
              <w:rPr>
                <w:b/>
              </w:rPr>
              <w:lastRenderedPageBreak/>
              <w:t>Analyzing and Interpreting Data</w:t>
            </w:r>
          </w:p>
          <w:p w:rsidR="00866650" w:rsidRDefault="00FD6A7A">
            <w:pPr>
              <w:ind w:right="20"/>
              <w:contextualSpacing w:val="0"/>
            </w:pPr>
            <w:r>
              <w:lastRenderedPageBreak/>
              <w:t>Analyzing data in 9–12 builds on K–8 and progresses to introducing more detailed statistical analysis, the comparison of data sets for consistency, and the use of models to generate and analyze data.</w:t>
            </w:r>
          </w:p>
          <w:p w:rsidR="00866650" w:rsidRDefault="00FD6A7A">
            <w:pPr>
              <w:ind w:right="100"/>
              <w:contextualSpacing w:val="0"/>
            </w:pPr>
            <w:r>
              <w:t>-Analyze data using tools, technologies, and/or models (e.g., computational, mathematical) in order to make valid and reliable scientific claims or determine an optimal design solution. (HS-PS2-1)</w:t>
            </w:r>
          </w:p>
          <w:p w:rsidR="00866650" w:rsidRDefault="00866650">
            <w:pPr>
              <w:contextualSpacing w:val="0"/>
            </w:pPr>
          </w:p>
          <w:p w:rsidR="00866650" w:rsidRDefault="00FD6A7A">
            <w:pPr>
              <w:contextualSpacing w:val="0"/>
            </w:pPr>
            <w:r>
              <w:rPr>
                <w:b/>
              </w:rPr>
              <w:t>Constructing Explanations and Designing Solutions</w:t>
            </w:r>
          </w:p>
          <w:p w:rsidR="00866650" w:rsidRDefault="00FD6A7A">
            <w:pPr>
              <w:contextualSpacing w:val="0"/>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866650" w:rsidRDefault="00FD6A7A">
            <w:pPr>
              <w:contextualSpacing w:val="0"/>
            </w:pPr>
            <w:r>
              <w:t>-Apply scientific ideas to solve a design problem, taking into account possible unanticipated effects.  (HS-PS2-3)</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tc>
        <w:tc>
          <w:tcPr>
            <w:tcW w:w="2655" w:type="dxa"/>
            <w:vMerge w:val="restart"/>
          </w:tcPr>
          <w:p w:rsidR="00866650" w:rsidRDefault="00866650">
            <w:pPr>
              <w:contextualSpacing w:val="0"/>
            </w:pPr>
          </w:p>
          <w:p w:rsidR="00866650" w:rsidRDefault="00FD6A7A">
            <w:pPr>
              <w:contextualSpacing w:val="0"/>
            </w:pPr>
            <w:r>
              <w:rPr>
                <w:b/>
              </w:rPr>
              <w:t>Cause and Effect</w:t>
            </w:r>
          </w:p>
          <w:p w:rsidR="00866650" w:rsidRDefault="00FD6A7A">
            <w:pPr>
              <w:ind w:right="180"/>
              <w:contextualSpacing w:val="0"/>
            </w:pPr>
            <w:r>
              <w:lastRenderedPageBreak/>
              <w:t>-Empirical evidence is required to differentiate between cause and correlation and make claims about specific causes and effects. (HS-PS2- 1)</w:t>
            </w:r>
          </w:p>
          <w:p w:rsidR="00866650" w:rsidRDefault="00FD6A7A">
            <w:pPr>
              <w:ind w:right="220"/>
              <w:contextualSpacing w:val="0"/>
            </w:pPr>
            <w:r>
              <w:t>-Systems can be designed to cause a desired effect. (HS-PS2-3)</w:t>
            </w:r>
          </w:p>
          <w:p w:rsidR="00866650" w:rsidRDefault="00866650">
            <w:pPr>
              <w:contextualSpacing w:val="0"/>
            </w:pPr>
          </w:p>
          <w:p w:rsidR="00866650" w:rsidRDefault="00866650">
            <w:pPr>
              <w:contextualSpacing w:val="0"/>
            </w:pPr>
          </w:p>
          <w:p w:rsidR="00866650" w:rsidRDefault="00866650">
            <w:pPr>
              <w:contextualSpacing w:val="0"/>
            </w:pPr>
          </w:p>
        </w:tc>
        <w:tc>
          <w:tcPr>
            <w:tcW w:w="2955" w:type="dxa"/>
          </w:tcPr>
          <w:p w:rsidR="00866650" w:rsidRDefault="00FD6A7A">
            <w:pPr>
              <w:contextualSpacing w:val="0"/>
            </w:pPr>
            <w:hyperlink r:id="rId61">
              <w:r>
                <w:rPr>
                  <w:color w:val="1155CC"/>
                  <w:sz w:val="18"/>
                  <w:szCs w:val="18"/>
                  <w:highlight w:val="white"/>
                  <w:u w:val="single"/>
                </w:rPr>
                <w:t>relative motion</w:t>
              </w:r>
            </w:hyperlink>
            <w:r>
              <w:rPr>
                <w:sz w:val="18"/>
                <w:szCs w:val="18"/>
                <w:highlight w:val="white"/>
              </w:rPr>
              <w:t xml:space="preserve"> </w:t>
            </w:r>
          </w:p>
          <w:p w:rsidR="00866650" w:rsidRDefault="00866650">
            <w:pPr>
              <w:contextualSpacing w:val="0"/>
            </w:pPr>
          </w:p>
          <w:p w:rsidR="00866650" w:rsidRDefault="00FD6A7A">
            <w:pPr>
              <w:contextualSpacing w:val="0"/>
            </w:pPr>
            <w:hyperlink r:id="rId62">
              <w:r>
                <w:rPr>
                  <w:color w:val="1155CC"/>
                  <w:sz w:val="18"/>
                  <w:szCs w:val="18"/>
                  <w:highlight w:val="white"/>
                  <w:u w:val="single"/>
                </w:rPr>
                <w:t>physics resources for all topics</w:t>
              </w:r>
            </w:hyperlink>
          </w:p>
          <w:p w:rsidR="00866650" w:rsidRDefault="00866650">
            <w:pPr>
              <w:contextualSpacing w:val="0"/>
            </w:pPr>
          </w:p>
          <w:p w:rsidR="00866650" w:rsidRDefault="00FD6A7A">
            <w:pPr>
              <w:contextualSpacing w:val="0"/>
            </w:pPr>
            <w:hyperlink r:id="rId63">
              <w:r>
                <w:rPr>
                  <w:color w:val="1155CC"/>
                  <w:sz w:val="18"/>
                  <w:szCs w:val="18"/>
                  <w:highlight w:val="white"/>
                  <w:u w:val="single"/>
                </w:rPr>
                <w:t>Walking Displacement  Lab</w:t>
              </w:r>
            </w:hyperlink>
          </w:p>
          <w:p w:rsidR="00866650" w:rsidRDefault="00866650">
            <w:pPr>
              <w:contextualSpacing w:val="0"/>
            </w:pPr>
          </w:p>
          <w:p w:rsidR="00866650" w:rsidRDefault="00FD6A7A">
            <w:pPr>
              <w:contextualSpacing w:val="0"/>
            </w:pPr>
            <w:hyperlink r:id="rId64">
              <w:r>
                <w:rPr>
                  <w:color w:val="1155CC"/>
                  <w:sz w:val="18"/>
                  <w:szCs w:val="18"/>
                  <w:highlight w:val="white"/>
                  <w:u w:val="single"/>
                </w:rPr>
                <w:t>Speed and Velocity Lab</w:t>
              </w:r>
            </w:hyperlink>
            <w:r>
              <w:rPr>
                <w:sz w:val="18"/>
                <w:szCs w:val="18"/>
                <w:highlight w:val="white"/>
              </w:rPr>
              <w:t xml:space="preserve"> </w:t>
            </w:r>
          </w:p>
          <w:p w:rsidR="00866650" w:rsidRDefault="00866650">
            <w:pPr>
              <w:contextualSpacing w:val="0"/>
            </w:pPr>
          </w:p>
          <w:p w:rsidR="00866650" w:rsidRDefault="00FD6A7A">
            <w:pPr>
              <w:contextualSpacing w:val="0"/>
            </w:pPr>
            <w:hyperlink r:id="rId65">
              <w:r>
                <w:rPr>
                  <w:color w:val="1155CC"/>
                  <w:sz w:val="18"/>
                  <w:szCs w:val="18"/>
                  <w:highlight w:val="white"/>
                  <w:u w:val="single"/>
                </w:rPr>
                <w:t>Vector Project</w:t>
              </w:r>
            </w:hyperlink>
            <w:r>
              <w:rPr>
                <w:sz w:val="18"/>
                <w:szCs w:val="18"/>
                <w:highlight w:val="white"/>
              </w:rPr>
              <w:t xml:space="preserve"> </w:t>
            </w:r>
          </w:p>
          <w:p w:rsidR="00866650" w:rsidRDefault="00866650">
            <w:pPr>
              <w:contextualSpacing w:val="0"/>
            </w:pPr>
          </w:p>
        </w:tc>
      </w:tr>
      <w:tr w:rsidR="00866650">
        <w:trPr>
          <w:trHeight w:val="440"/>
        </w:trPr>
        <w:tc>
          <w:tcPr>
            <w:tcW w:w="1860" w:type="dxa"/>
          </w:tcPr>
          <w:p w:rsidR="00866650" w:rsidRDefault="00FD6A7A">
            <w:pPr>
              <w:contextualSpacing w:val="0"/>
            </w:pPr>
            <w:r>
              <w:rPr>
                <w:b/>
              </w:rPr>
              <w:lastRenderedPageBreak/>
              <w:t>Forces &amp; Motion</w:t>
            </w:r>
          </w:p>
          <w:p w:rsidR="00866650" w:rsidRDefault="00866650">
            <w:pPr>
              <w:contextualSpacing w:val="0"/>
            </w:pPr>
          </w:p>
          <w:p w:rsidR="00866650" w:rsidRDefault="00FD6A7A">
            <w:pPr>
              <w:contextualSpacing w:val="0"/>
            </w:pPr>
            <w:r>
              <w:t>Chapter 12</w:t>
            </w:r>
          </w:p>
          <w:p w:rsidR="00866650" w:rsidRDefault="00FD6A7A">
            <w:pPr>
              <w:contextualSpacing w:val="0"/>
            </w:pPr>
            <w:r>
              <w:t>12.1-12.3</w:t>
            </w:r>
          </w:p>
        </w:tc>
        <w:tc>
          <w:tcPr>
            <w:tcW w:w="2370" w:type="dxa"/>
            <w:vMerge/>
            <w:tcMar>
              <w:top w:w="100" w:type="dxa"/>
              <w:left w:w="100" w:type="dxa"/>
              <w:bottom w:w="100" w:type="dxa"/>
              <w:right w:w="100" w:type="dxa"/>
            </w:tcMar>
          </w:tcPr>
          <w:p w:rsidR="00866650" w:rsidRDefault="00866650">
            <w:pPr>
              <w:contextualSpacing w:val="0"/>
            </w:pPr>
          </w:p>
        </w:tc>
        <w:tc>
          <w:tcPr>
            <w:tcW w:w="3735" w:type="dxa"/>
            <w:vMerge/>
          </w:tcPr>
          <w:p w:rsidR="00866650" w:rsidRDefault="00866650">
            <w:pPr>
              <w:contextualSpacing w:val="0"/>
            </w:pPr>
          </w:p>
        </w:tc>
        <w:tc>
          <w:tcPr>
            <w:tcW w:w="2655" w:type="dxa"/>
            <w:vMerge/>
          </w:tcPr>
          <w:p w:rsidR="00866650" w:rsidRDefault="00866650">
            <w:pPr>
              <w:contextualSpacing w:val="0"/>
            </w:pPr>
          </w:p>
        </w:tc>
        <w:tc>
          <w:tcPr>
            <w:tcW w:w="2955" w:type="dxa"/>
          </w:tcPr>
          <w:p w:rsidR="00866650" w:rsidRDefault="00FD6A7A">
            <w:pPr>
              <w:contextualSpacing w:val="0"/>
            </w:pPr>
            <w:hyperlink r:id="rId66">
              <w:r>
                <w:rPr>
                  <w:color w:val="1155CC"/>
                  <w:sz w:val="18"/>
                  <w:szCs w:val="18"/>
                  <w:u w:val="single"/>
                </w:rPr>
                <w:t>Newton’s laws interactive tutorial</w:t>
              </w:r>
            </w:hyperlink>
          </w:p>
          <w:p w:rsidR="00866650" w:rsidRDefault="00866650">
            <w:pPr>
              <w:contextualSpacing w:val="0"/>
            </w:pPr>
          </w:p>
          <w:p w:rsidR="00866650" w:rsidRDefault="00FD6A7A">
            <w:pPr>
              <w:contextualSpacing w:val="0"/>
            </w:pPr>
            <w:hyperlink r:id="rId67">
              <w:r>
                <w:rPr>
                  <w:color w:val="1155CC"/>
                  <w:sz w:val="18"/>
                  <w:szCs w:val="18"/>
                  <w:u w:val="single"/>
                </w:rPr>
                <w:t>Newton's Laws Bundle</w:t>
              </w:r>
            </w:hyperlink>
          </w:p>
          <w:p w:rsidR="00866650" w:rsidRDefault="00866650">
            <w:pPr>
              <w:contextualSpacing w:val="0"/>
            </w:pPr>
          </w:p>
          <w:p w:rsidR="00866650" w:rsidRDefault="00FD6A7A">
            <w:pPr>
              <w:contextualSpacing w:val="0"/>
            </w:pPr>
            <w:hyperlink r:id="rId68">
              <w:r>
                <w:rPr>
                  <w:color w:val="1155CC"/>
                  <w:sz w:val="18"/>
                  <w:szCs w:val="18"/>
                  <w:u w:val="single"/>
                </w:rPr>
                <w:t>Is Friction Good or Bad?</w:t>
              </w:r>
            </w:hyperlink>
          </w:p>
          <w:p w:rsidR="00866650" w:rsidRDefault="00866650">
            <w:pPr>
              <w:contextualSpacing w:val="0"/>
            </w:pPr>
          </w:p>
          <w:p w:rsidR="00866650" w:rsidRDefault="00FD6A7A">
            <w:pPr>
              <w:contextualSpacing w:val="0"/>
            </w:pPr>
            <w:hyperlink r:id="rId69">
              <w:r>
                <w:rPr>
                  <w:color w:val="1155CC"/>
                  <w:sz w:val="18"/>
                  <w:szCs w:val="18"/>
                  <w:u w:val="single"/>
                </w:rPr>
                <w:t>Accident Reconstruction</w:t>
              </w:r>
            </w:hyperlink>
          </w:p>
          <w:p w:rsidR="00866650" w:rsidRDefault="00866650">
            <w:pPr>
              <w:contextualSpacing w:val="0"/>
            </w:pPr>
          </w:p>
        </w:tc>
      </w:tr>
    </w:tbl>
    <w:p w:rsidR="00866650" w:rsidRDefault="00866650"/>
    <w:p w:rsidR="00866650" w:rsidRDefault="00866650"/>
    <w:tbl>
      <w:tblPr>
        <w:tblStyle w:val="a2"/>
        <w:tblW w:w="135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2370"/>
        <w:gridCol w:w="3840"/>
        <w:gridCol w:w="2655"/>
        <w:gridCol w:w="2865"/>
      </w:tblGrid>
      <w:tr w:rsidR="00866650">
        <w:tc>
          <w:tcPr>
            <w:tcW w:w="13515" w:type="dxa"/>
            <w:gridSpan w:val="5"/>
          </w:tcPr>
          <w:p w:rsidR="00866650" w:rsidRDefault="00FD6A7A">
            <w:pPr>
              <w:contextualSpacing w:val="0"/>
            </w:pPr>
            <w:r>
              <w:rPr>
                <w:b/>
              </w:rPr>
              <w:t>PS2.B: Types of Interactions</w:t>
            </w:r>
          </w:p>
          <w:p w:rsidR="00866650" w:rsidRDefault="00FD6A7A">
            <w:pPr>
              <w:contextualSpacing w:val="0"/>
            </w:pPr>
            <w:r>
              <w:rPr>
                <w:b/>
                <w:i/>
              </w:rPr>
              <w:t>Essential Question: What underlying forces explain the variety of interactions observed?</w:t>
            </w:r>
          </w:p>
          <w:p w:rsidR="00866650" w:rsidRDefault="00FD6A7A">
            <w:pPr>
              <w:contextualSpacing w:val="0"/>
            </w:pPr>
            <w:r>
              <w:t xml:space="preserve">Newton’s Law of Universal Gravitation and Coulomb’s Law provide the mathematical models to describe and predict the effects of gravitational and electrostatic forces between distant objects.  Forces at a distance are explained by fields (gravitational, electrical, and magnetic) permeating space that can transfer energy through space.  Magnets or electrical currents cause magnetic fields; electrical charges or changing magnetic fields cause electrical fields.  Attraction and repulsion between electrical charges at the atomic scale explain the structure, properties, </w:t>
            </w:r>
            <w:r>
              <w:rPr>
                <w:b/>
                <w:i/>
              </w:rPr>
              <w:t>and</w:t>
            </w:r>
            <w:r>
              <w:t xml:space="preserve"> transformations of matter as well as the contact forces between material objects. </w:t>
            </w:r>
          </w:p>
        </w:tc>
      </w:tr>
      <w:tr w:rsidR="00866650">
        <w:tc>
          <w:tcPr>
            <w:tcW w:w="1785" w:type="dxa"/>
          </w:tcPr>
          <w:p w:rsidR="00866650" w:rsidRPr="007C24A4" w:rsidRDefault="00FD6A7A">
            <w:pPr>
              <w:contextualSpacing w:val="0"/>
              <w:jc w:val="center"/>
            </w:pPr>
            <w:r w:rsidRPr="007C24A4">
              <w:rPr>
                <w:b/>
              </w:rPr>
              <w:t>TOPIC</w:t>
            </w:r>
          </w:p>
        </w:tc>
        <w:tc>
          <w:tcPr>
            <w:tcW w:w="2370" w:type="dxa"/>
          </w:tcPr>
          <w:p w:rsidR="00866650" w:rsidRPr="007C24A4" w:rsidRDefault="00FD6A7A">
            <w:pPr>
              <w:contextualSpacing w:val="0"/>
              <w:jc w:val="center"/>
            </w:pPr>
            <w:r w:rsidRPr="007C24A4">
              <w:rPr>
                <w:b/>
              </w:rPr>
              <w:t>Performance Expectation</w:t>
            </w:r>
          </w:p>
        </w:tc>
        <w:tc>
          <w:tcPr>
            <w:tcW w:w="3840" w:type="dxa"/>
          </w:tcPr>
          <w:p w:rsidR="00866650" w:rsidRPr="007C24A4" w:rsidRDefault="00FD6A7A">
            <w:pPr>
              <w:contextualSpacing w:val="0"/>
              <w:jc w:val="center"/>
            </w:pPr>
            <w:r w:rsidRPr="007C24A4">
              <w:rPr>
                <w:b/>
              </w:rPr>
              <w:t>Science &amp; Engineering</w:t>
            </w:r>
          </w:p>
          <w:p w:rsidR="00866650" w:rsidRPr="007C24A4" w:rsidRDefault="00FD6A7A">
            <w:pPr>
              <w:contextualSpacing w:val="0"/>
              <w:jc w:val="center"/>
            </w:pPr>
            <w:r w:rsidRPr="007C24A4">
              <w:rPr>
                <w:b/>
              </w:rPr>
              <w:t>Practice</w:t>
            </w:r>
          </w:p>
        </w:tc>
        <w:tc>
          <w:tcPr>
            <w:tcW w:w="2655" w:type="dxa"/>
          </w:tcPr>
          <w:p w:rsidR="00866650" w:rsidRPr="007C24A4" w:rsidRDefault="00FD6A7A">
            <w:pPr>
              <w:contextualSpacing w:val="0"/>
              <w:jc w:val="center"/>
            </w:pPr>
            <w:r w:rsidRPr="007C24A4">
              <w:rPr>
                <w:b/>
              </w:rPr>
              <w:t>Crosscutting Concepts</w:t>
            </w:r>
          </w:p>
        </w:tc>
        <w:tc>
          <w:tcPr>
            <w:tcW w:w="2865" w:type="dxa"/>
          </w:tcPr>
          <w:p w:rsidR="00866650" w:rsidRPr="007C24A4" w:rsidRDefault="00FD6A7A">
            <w:pPr>
              <w:contextualSpacing w:val="0"/>
              <w:jc w:val="center"/>
            </w:pPr>
            <w:r w:rsidRPr="007C24A4">
              <w:rPr>
                <w:b/>
              </w:rPr>
              <w:t>Resources</w:t>
            </w:r>
          </w:p>
        </w:tc>
      </w:tr>
      <w:tr w:rsidR="00866650">
        <w:trPr>
          <w:trHeight w:val="280"/>
        </w:trPr>
        <w:tc>
          <w:tcPr>
            <w:tcW w:w="1785" w:type="dxa"/>
          </w:tcPr>
          <w:p w:rsidR="00866650" w:rsidRDefault="00FD6A7A">
            <w:pPr>
              <w:contextualSpacing w:val="0"/>
            </w:pPr>
            <w:r>
              <w:rPr>
                <w:b/>
              </w:rPr>
              <w:t>Universal Forces</w:t>
            </w:r>
          </w:p>
          <w:p w:rsidR="00866650" w:rsidRDefault="00866650">
            <w:pPr>
              <w:contextualSpacing w:val="0"/>
            </w:pPr>
          </w:p>
          <w:p w:rsidR="00866650" w:rsidRDefault="00FD6A7A">
            <w:pPr>
              <w:contextualSpacing w:val="0"/>
            </w:pPr>
            <w:r>
              <w:t>Chapter Sections</w:t>
            </w:r>
          </w:p>
          <w:p w:rsidR="00866650" w:rsidRDefault="00FD6A7A">
            <w:pPr>
              <w:contextualSpacing w:val="0"/>
            </w:pPr>
            <w:r>
              <w:t>12.4, 20.1</w:t>
            </w:r>
          </w:p>
        </w:tc>
        <w:tc>
          <w:tcPr>
            <w:tcW w:w="2370" w:type="dxa"/>
            <w:vMerge w:val="restart"/>
          </w:tcPr>
          <w:p w:rsidR="00866650" w:rsidRDefault="00FD6A7A">
            <w:pPr>
              <w:contextualSpacing w:val="0"/>
            </w:pPr>
            <w:r>
              <w:rPr>
                <w:b/>
              </w:rPr>
              <w:t>HS-PS2-4</w:t>
            </w:r>
          </w:p>
          <w:p w:rsidR="00866650" w:rsidRDefault="00FD6A7A">
            <w:pPr>
              <w:contextualSpacing w:val="0"/>
            </w:pPr>
            <w:r>
              <w:t>Use mathematical representations of Newton’s Law of Gravitation and Coulomb’s Law to describe and predict the gravitational and electrostatic forces between objects.</w:t>
            </w:r>
          </w:p>
        </w:tc>
        <w:tc>
          <w:tcPr>
            <w:tcW w:w="3840" w:type="dxa"/>
            <w:vMerge w:val="restart"/>
          </w:tcPr>
          <w:p w:rsidR="00866650" w:rsidRDefault="00FD6A7A">
            <w:pPr>
              <w:ind w:right="20"/>
              <w:contextualSpacing w:val="0"/>
            </w:pPr>
            <w:r>
              <w:rPr>
                <w:b/>
              </w:rPr>
              <w:t xml:space="preserve">Using Mathematics and Computational Thinking </w:t>
            </w:r>
            <w: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rsidR="00866650" w:rsidRDefault="00FD6A7A">
            <w:pPr>
              <w:ind w:right="60"/>
              <w:contextualSpacing w:val="0"/>
            </w:pPr>
            <w:r>
              <w:t>-Use mathematical representations of phenomena to describe explanations. (HS-PS2-4)</w:t>
            </w:r>
          </w:p>
          <w:p w:rsidR="00866650" w:rsidRDefault="00866650">
            <w:pPr>
              <w:contextualSpacing w:val="0"/>
            </w:pPr>
          </w:p>
        </w:tc>
        <w:tc>
          <w:tcPr>
            <w:tcW w:w="2655" w:type="dxa"/>
            <w:vMerge w:val="restart"/>
          </w:tcPr>
          <w:p w:rsidR="00866650" w:rsidRDefault="00FD6A7A">
            <w:pPr>
              <w:spacing w:before="40" w:line="183" w:lineRule="auto"/>
              <w:contextualSpacing w:val="0"/>
            </w:pPr>
            <w:r>
              <w:rPr>
                <w:b/>
              </w:rPr>
              <w:lastRenderedPageBreak/>
              <w:t>Patterns</w:t>
            </w:r>
          </w:p>
          <w:p w:rsidR="00866650" w:rsidRDefault="00FD6A7A">
            <w:pPr>
              <w:ind w:right="140"/>
              <w:contextualSpacing w:val="0"/>
            </w:pPr>
            <w:r>
              <w:t>Different patterns may be observed at each of the scales at which a system is studied and can provide evidence for causality in explanations of phenomena. (HS-PS2-4)</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tc>
        <w:tc>
          <w:tcPr>
            <w:tcW w:w="2865" w:type="dxa"/>
          </w:tcPr>
          <w:p w:rsidR="00866650" w:rsidRDefault="00FD6A7A">
            <w:pPr>
              <w:contextualSpacing w:val="0"/>
            </w:pPr>
            <w:hyperlink r:id="rId70">
              <w:proofErr w:type="spellStart"/>
              <w:r>
                <w:rPr>
                  <w:b/>
                  <w:color w:val="1155CC"/>
                  <w:sz w:val="18"/>
                  <w:szCs w:val="18"/>
                  <w:u w:val="single"/>
                </w:rPr>
                <w:t>phet</w:t>
              </w:r>
              <w:proofErr w:type="spellEnd"/>
              <w:r>
                <w:rPr>
                  <w:b/>
                  <w:color w:val="1155CC"/>
                  <w:sz w:val="18"/>
                  <w:szCs w:val="18"/>
                  <w:u w:val="single"/>
                </w:rPr>
                <w:t xml:space="preserve"> universal forces simulation and </w:t>
              </w:r>
              <w:proofErr w:type="spellStart"/>
              <w:r>
                <w:rPr>
                  <w:b/>
                  <w:color w:val="1155CC"/>
                  <w:sz w:val="18"/>
                  <w:szCs w:val="18"/>
                  <w:u w:val="single"/>
                </w:rPr>
                <w:t>labsheet</w:t>
              </w:r>
              <w:proofErr w:type="spellEnd"/>
            </w:hyperlink>
          </w:p>
          <w:p w:rsidR="00866650" w:rsidRDefault="00866650">
            <w:pPr>
              <w:contextualSpacing w:val="0"/>
            </w:pPr>
          </w:p>
          <w:p w:rsidR="00866650" w:rsidRDefault="00FD6A7A">
            <w:pPr>
              <w:contextualSpacing w:val="0"/>
            </w:pPr>
            <w:hyperlink r:id="rId71">
              <w:r>
                <w:rPr>
                  <w:b/>
                  <w:color w:val="1155CC"/>
                  <w:sz w:val="18"/>
                  <w:szCs w:val="18"/>
                  <w:u w:val="single"/>
                </w:rPr>
                <w:t>Slideshow for section 12.4 universal forces</w:t>
              </w:r>
            </w:hyperlink>
          </w:p>
          <w:p w:rsidR="00866650" w:rsidRDefault="00866650">
            <w:pPr>
              <w:contextualSpacing w:val="0"/>
            </w:pPr>
          </w:p>
          <w:p w:rsidR="00866650" w:rsidRDefault="00866650">
            <w:pPr>
              <w:contextualSpacing w:val="0"/>
            </w:pPr>
          </w:p>
        </w:tc>
      </w:tr>
      <w:tr w:rsidR="00866650">
        <w:trPr>
          <w:trHeight w:val="240"/>
        </w:trPr>
        <w:tc>
          <w:tcPr>
            <w:tcW w:w="1785" w:type="dxa"/>
          </w:tcPr>
          <w:p w:rsidR="00866650" w:rsidRDefault="00FD6A7A">
            <w:pPr>
              <w:contextualSpacing w:val="0"/>
            </w:pPr>
            <w:r>
              <w:rPr>
                <w:b/>
              </w:rPr>
              <w:t>Gravity</w:t>
            </w:r>
          </w:p>
          <w:p w:rsidR="00866650" w:rsidRDefault="00FD6A7A">
            <w:pPr>
              <w:contextualSpacing w:val="0"/>
            </w:pPr>
            <w:proofErr w:type="spellStart"/>
            <w:r>
              <w:t>pgs</w:t>
            </w:r>
            <w:proofErr w:type="spellEnd"/>
            <w:r>
              <w:t xml:space="preserve"> 380-382</w:t>
            </w:r>
          </w:p>
          <w:p w:rsidR="00866650" w:rsidRDefault="00FD6A7A">
            <w:pPr>
              <w:contextualSpacing w:val="0"/>
            </w:pPr>
            <w:proofErr w:type="spellStart"/>
            <w:r>
              <w:t>pg</w:t>
            </w:r>
            <w:proofErr w:type="spellEnd"/>
            <w:r>
              <w:t xml:space="preserve"> 796</w:t>
            </w:r>
          </w:p>
        </w:tc>
        <w:tc>
          <w:tcPr>
            <w:tcW w:w="2370" w:type="dxa"/>
            <w:vMerge/>
          </w:tcPr>
          <w:p w:rsidR="00866650" w:rsidRDefault="00866650">
            <w:pPr>
              <w:contextualSpacing w:val="0"/>
            </w:pPr>
          </w:p>
        </w:tc>
        <w:tc>
          <w:tcPr>
            <w:tcW w:w="3840" w:type="dxa"/>
            <w:vMerge/>
          </w:tcPr>
          <w:p w:rsidR="00866650" w:rsidRDefault="00866650">
            <w:pPr>
              <w:contextualSpacing w:val="0"/>
            </w:pPr>
          </w:p>
        </w:tc>
        <w:tc>
          <w:tcPr>
            <w:tcW w:w="2655" w:type="dxa"/>
            <w:vMerge/>
          </w:tcPr>
          <w:p w:rsidR="00866650" w:rsidRDefault="00866650">
            <w:pPr>
              <w:contextualSpacing w:val="0"/>
            </w:pPr>
          </w:p>
        </w:tc>
        <w:tc>
          <w:tcPr>
            <w:tcW w:w="2865" w:type="dxa"/>
          </w:tcPr>
          <w:p w:rsidR="00866650" w:rsidRDefault="00FD6A7A">
            <w:pPr>
              <w:contextualSpacing w:val="0"/>
            </w:pPr>
            <w:hyperlink r:id="rId72">
              <w:r>
                <w:rPr>
                  <w:color w:val="1155CC"/>
                  <w:sz w:val="18"/>
                  <w:szCs w:val="18"/>
                  <w:u w:val="single"/>
                </w:rPr>
                <w:t>Egg Drop</w:t>
              </w:r>
            </w:hyperlink>
          </w:p>
          <w:p w:rsidR="00866650" w:rsidRDefault="00FD6A7A">
            <w:pPr>
              <w:contextualSpacing w:val="0"/>
            </w:pPr>
            <w:hyperlink r:id="rId73">
              <w:r>
                <w:rPr>
                  <w:color w:val="1155CC"/>
                  <w:sz w:val="18"/>
                  <w:szCs w:val="18"/>
                  <w:u w:val="single"/>
                </w:rPr>
                <w:t>$20 Gravity Challenge (Lab)</w:t>
              </w:r>
            </w:hyperlink>
          </w:p>
          <w:p w:rsidR="00866650" w:rsidRDefault="00FD6A7A">
            <w:pPr>
              <w:contextualSpacing w:val="0"/>
            </w:pPr>
            <w:hyperlink r:id="rId74">
              <w:r>
                <w:rPr>
                  <w:color w:val="1155CC"/>
                  <w:sz w:val="18"/>
                  <w:szCs w:val="18"/>
                  <w:u w:val="single"/>
                </w:rPr>
                <w:t>NASA activities and labs about gravity</w:t>
              </w:r>
            </w:hyperlink>
          </w:p>
          <w:p w:rsidR="00866650" w:rsidRDefault="00FD6A7A">
            <w:pPr>
              <w:contextualSpacing w:val="0"/>
            </w:pPr>
            <w:hyperlink r:id="rId75">
              <w:r>
                <w:rPr>
                  <w:color w:val="1155CC"/>
                  <w:sz w:val="18"/>
                  <w:szCs w:val="18"/>
                  <w:u w:val="single"/>
                </w:rPr>
                <w:t>Gravity Lab (helps explain orbit)</w:t>
              </w:r>
            </w:hyperlink>
          </w:p>
        </w:tc>
      </w:tr>
      <w:tr w:rsidR="00866650">
        <w:trPr>
          <w:trHeight w:val="240"/>
        </w:trPr>
        <w:tc>
          <w:tcPr>
            <w:tcW w:w="1785" w:type="dxa"/>
          </w:tcPr>
          <w:p w:rsidR="00866650" w:rsidRDefault="00FD6A7A">
            <w:pPr>
              <w:contextualSpacing w:val="0"/>
            </w:pPr>
            <w:r>
              <w:rPr>
                <w:b/>
              </w:rPr>
              <w:lastRenderedPageBreak/>
              <w:t>Electricity</w:t>
            </w:r>
          </w:p>
          <w:p w:rsidR="00866650" w:rsidRDefault="00866650">
            <w:pPr>
              <w:contextualSpacing w:val="0"/>
            </w:pPr>
          </w:p>
        </w:tc>
        <w:tc>
          <w:tcPr>
            <w:tcW w:w="2370" w:type="dxa"/>
            <w:vMerge w:val="restart"/>
          </w:tcPr>
          <w:p w:rsidR="00866650" w:rsidRDefault="00FD6A7A">
            <w:pPr>
              <w:contextualSpacing w:val="0"/>
            </w:pPr>
            <w:r>
              <w:rPr>
                <w:b/>
              </w:rPr>
              <w:t>HS-PS2-5</w:t>
            </w:r>
          </w:p>
          <w:p w:rsidR="00866650" w:rsidRDefault="00FD6A7A">
            <w:pPr>
              <w:contextualSpacing w:val="0"/>
            </w:pPr>
            <w:r>
              <w:t>Plan and conduct an investigation to provide evidence that an electric current can produce a magnetic field and that a changing magnetic field can produce an electric current.</w:t>
            </w:r>
          </w:p>
          <w:p w:rsidR="00866650" w:rsidRDefault="00866650">
            <w:pPr>
              <w:contextualSpacing w:val="0"/>
            </w:pPr>
          </w:p>
          <w:p w:rsidR="00866650" w:rsidRDefault="00866650">
            <w:pPr>
              <w:contextualSpacing w:val="0"/>
            </w:pPr>
          </w:p>
        </w:tc>
        <w:tc>
          <w:tcPr>
            <w:tcW w:w="3840" w:type="dxa"/>
            <w:vMerge w:val="restart"/>
          </w:tcPr>
          <w:p w:rsidR="00866650" w:rsidRDefault="00FD6A7A">
            <w:pPr>
              <w:contextualSpacing w:val="0"/>
            </w:pPr>
            <w:hyperlink r:id="rId76">
              <w:r>
                <w:rPr>
                  <w:b/>
                </w:rPr>
                <w:t>Planning and Carrying Out Investigations</w:t>
              </w:r>
            </w:hyperlink>
          </w:p>
          <w:p w:rsidR="00866650" w:rsidRDefault="00FD6A7A">
            <w:pPr>
              <w:contextualSpacing w:val="0"/>
            </w:pPr>
            <w:hyperlink r:id="rId77">
              <w:r>
                <w:t>Planning and carrying out investigations in 9-12 builds on K-8 experiences and progresses to include investigations that provide evidence for and test conceptual, mathematical, physical, and empirical models.</w:t>
              </w:r>
            </w:hyperlink>
          </w:p>
          <w:p w:rsidR="00866650" w:rsidRDefault="00FD6A7A">
            <w:pPr>
              <w:contextualSpacing w:val="0"/>
            </w:pPr>
            <w:hyperlink r:id="rId78">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(HS-PS2-5)</w:t>
              </w:r>
            </w:hyperlink>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tc>
        <w:tc>
          <w:tcPr>
            <w:tcW w:w="2655" w:type="dxa"/>
            <w:vMerge w:val="restart"/>
          </w:tcPr>
          <w:p w:rsidR="00866650" w:rsidRDefault="00FD6A7A">
            <w:pPr>
              <w:contextualSpacing w:val="0"/>
            </w:pPr>
            <w:r>
              <w:rPr>
                <w:b/>
              </w:rPr>
              <w:t>Cause and Effect</w:t>
            </w:r>
          </w:p>
          <w:p w:rsidR="00866650" w:rsidRDefault="00FD6A7A">
            <w:pPr>
              <w:ind w:right="180"/>
              <w:contextualSpacing w:val="0"/>
            </w:pPr>
            <w:r>
              <w:t>-Empirical evidence is required to differentiate between cause and correlation and make claims about specific causes and effects. (HS-PS2-5)</w:t>
            </w:r>
          </w:p>
          <w:p w:rsidR="00866650" w:rsidRDefault="00866650">
            <w:pPr>
              <w:ind w:right="220"/>
              <w:contextualSpacing w:val="0"/>
            </w:pPr>
          </w:p>
          <w:p w:rsidR="00866650" w:rsidRDefault="00866650">
            <w:pPr>
              <w:contextualSpacing w:val="0"/>
            </w:pPr>
          </w:p>
          <w:p w:rsidR="00866650" w:rsidRDefault="00866650">
            <w:pPr>
              <w:contextualSpacing w:val="0"/>
            </w:pPr>
          </w:p>
        </w:tc>
        <w:tc>
          <w:tcPr>
            <w:tcW w:w="2865" w:type="dxa"/>
          </w:tcPr>
          <w:p w:rsidR="00866650" w:rsidRDefault="00FD6A7A">
            <w:pPr>
              <w:contextualSpacing w:val="0"/>
            </w:pPr>
            <w:hyperlink r:id="rId79">
              <w:r>
                <w:rPr>
                  <w:color w:val="1155CC"/>
                  <w:sz w:val="18"/>
                  <w:szCs w:val="18"/>
                  <w:u w:val="single"/>
                </w:rPr>
                <w:t>E &amp; M Tutorial</w:t>
              </w:r>
            </w:hyperlink>
          </w:p>
          <w:p w:rsidR="00866650" w:rsidRDefault="00866650">
            <w:pPr>
              <w:contextualSpacing w:val="0"/>
            </w:pPr>
          </w:p>
          <w:p w:rsidR="00866650" w:rsidRDefault="00FD6A7A">
            <w:pPr>
              <w:contextualSpacing w:val="0"/>
            </w:pPr>
            <w:hyperlink r:id="rId80">
              <w:r>
                <w:rPr>
                  <w:color w:val="1155CC"/>
                  <w:sz w:val="18"/>
                  <w:szCs w:val="18"/>
                  <w:u w:val="single"/>
                </w:rPr>
                <w:t>Electricity Lessons</w:t>
              </w:r>
            </w:hyperlink>
          </w:p>
          <w:p w:rsidR="00866650" w:rsidRDefault="00866650">
            <w:pPr>
              <w:contextualSpacing w:val="0"/>
            </w:pPr>
          </w:p>
          <w:p w:rsidR="00866650" w:rsidRDefault="00FD6A7A">
            <w:pPr>
              <w:contextualSpacing w:val="0"/>
            </w:pPr>
            <w:hyperlink r:id="rId81">
              <w:r>
                <w:rPr>
                  <w:color w:val="1155CC"/>
                  <w:sz w:val="18"/>
                  <w:szCs w:val="18"/>
                  <w:u w:val="single"/>
                </w:rPr>
                <w:t>Squishy Circuits</w:t>
              </w:r>
            </w:hyperlink>
          </w:p>
          <w:p w:rsidR="00866650" w:rsidRDefault="00866650">
            <w:pPr>
              <w:contextualSpacing w:val="0"/>
            </w:pPr>
          </w:p>
          <w:p w:rsidR="00866650" w:rsidRDefault="00866650">
            <w:pPr>
              <w:contextualSpacing w:val="0"/>
            </w:pPr>
          </w:p>
          <w:p w:rsidR="00866650" w:rsidRDefault="00FD6A7A">
            <w:pPr>
              <w:contextualSpacing w:val="0"/>
            </w:pPr>
            <w:hyperlink r:id="rId82">
              <w:r>
                <w:rPr>
                  <w:color w:val="1155CC"/>
                  <w:sz w:val="18"/>
                  <w:szCs w:val="18"/>
                  <w:u w:val="single"/>
                </w:rPr>
                <w:t>Salt Water Circuit</w:t>
              </w:r>
            </w:hyperlink>
          </w:p>
          <w:p w:rsidR="00866650" w:rsidRDefault="00866650">
            <w:pPr>
              <w:contextualSpacing w:val="0"/>
            </w:pPr>
          </w:p>
        </w:tc>
      </w:tr>
      <w:tr w:rsidR="00866650">
        <w:trPr>
          <w:trHeight w:val="2100"/>
        </w:trPr>
        <w:tc>
          <w:tcPr>
            <w:tcW w:w="1785" w:type="dxa"/>
          </w:tcPr>
          <w:p w:rsidR="00866650" w:rsidRDefault="00FD6A7A">
            <w:pPr>
              <w:contextualSpacing w:val="0"/>
            </w:pPr>
            <w:r>
              <w:rPr>
                <w:b/>
              </w:rPr>
              <w:t>Magnetism</w:t>
            </w:r>
          </w:p>
          <w:p w:rsidR="00866650" w:rsidRDefault="00866650">
            <w:pPr>
              <w:contextualSpacing w:val="0"/>
            </w:pPr>
          </w:p>
        </w:tc>
        <w:tc>
          <w:tcPr>
            <w:tcW w:w="2370" w:type="dxa"/>
            <w:vMerge/>
          </w:tcPr>
          <w:p w:rsidR="00866650" w:rsidRDefault="00866650">
            <w:pPr>
              <w:contextualSpacing w:val="0"/>
            </w:pPr>
          </w:p>
        </w:tc>
        <w:tc>
          <w:tcPr>
            <w:tcW w:w="3840" w:type="dxa"/>
            <w:vMerge/>
          </w:tcPr>
          <w:p w:rsidR="00866650" w:rsidRDefault="00866650">
            <w:pPr>
              <w:contextualSpacing w:val="0"/>
            </w:pPr>
          </w:p>
        </w:tc>
        <w:tc>
          <w:tcPr>
            <w:tcW w:w="2655" w:type="dxa"/>
            <w:vMerge/>
          </w:tcPr>
          <w:p w:rsidR="00866650" w:rsidRDefault="00866650">
            <w:pPr>
              <w:contextualSpacing w:val="0"/>
            </w:pPr>
          </w:p>
        </w:tc>
        <w:tc>
          <w:tcPr>
            <w:tcW w:w="2865" w:type="dxa"/>
          </w:tcPr>
          <w:p w:rsidR="00866650" w:rsidRDefault="00FD6A7A">
            <w:pPr>
              <w:contextualSpacing w:val="0"/>
            </w:pPr>
            <w:r>
              <w:rPr>
                <w:color w:val="1155CC"/>
                <w:sz w:val="18"/>
                <w:szCs w:val="18"/>
                <w:u w:val="single"/>
              </w:rPr>
              <w:t>E</w:t>
            </w:r>
            <w:hyperlink r:id="rId83">
              <w:r>
                <w:rPr>
                  <w:color w:val="1155CC"/>
                  <w:sz w:val="18"/>
                  <w:szCs w:val="18"/>
                  <w:u w:val="single"/>
                </w:rPr>
                <w:t>lectricity &amp; Magnetism lab</w:t>
              </w:r>
            </w:hyperlink>
          </w:p>
          <w:p w:rsidR="00866650" w:rsidRDefault="00866650">
            <w:pPr>
              <w:contextualSpacing w:val="0"/>
            </w:pPr>
          </w:p>
          <w:p w:rsidR="00866650" w:rsidRDefault="00FD6A7A">
            <w:pPr>
              <w:contextualSpacing w:val="0"/>
            </w:pPr>
            <w:hyperlink r:id="rId84">
              <w:r>
                <w:rPr>
                  <w:color w:val="1155CC"/>
                  <w:sz w:val="18"/>
                  <w:szCs w:val="18"/>
                  <w:u w:val="single"/>
                </w:rPr>
                <w:t>Magnetosphere 7min discovery movie</w:t>
              </w:r>
            </w:hyperlink>
          </w:p>
          <w:p w:rsidR="00866650" w:rsidRDefault="00866650">
            <w:pPr>
              <w:contextualSpacing w:val="0"/>
            </w:pPr>
          </w:p>
          <w:p w:rsidR="00866650" w:rsidRDefault="00FD6A7A">
            <w:pPr>
              <w:contextualSpacing w:val="0"/>
            </w:pPr>
            <w:hyperlink r:id="rId85">
              <w:r>
                <w:rPr>
                  <w:color w:val="1155CC"/>
                  <w:sz w:val="18"/>
                  <w:szCs w:val="18"/>
                  <w:u w:val="single"/>
                </w:rPr>
                <w:t>Earth's Magnetic Field Reading</w:t>
              </w:r>
            </w:hyperlink>
          </w:p>
          <w:p w:rsidR="00866650" w:rsidRDefault="00866650">
            <w:pPr>
              <w:contextualSpacing w:val="0"/>
            </w:pPr>
          </w:p>
          <w:p w:rsidR="00866650" w:rsidRDefault="00FD6A7A">
            <w:pPr>
              <w:contextualSpacing w:val="0"/>
            </w:pPr>
            <w:r>
              <w:rPr>
                <w:sz w:val="18"/>
                <w:szCs w:val="18"/>
              </w:rPr>
              <w:t xml:space="preserve"> </w:t>
            </w:r>
            <w:hyperlink r:id="rId86">
              <w:r>
                <w:rPr>
                  <w:color w:val="1155CC"/>
                  <w:sz w:val="18"/>
                  <w:szCs w:val="18"/>
                  <w:u w:val="single"/>
                </w:rPr>
                <w:t>Space Weather (magnetic events)</w:t>
              </w:r>
            </w:hyperlink>
          </w:p>
          <w:p w:rsidR="00866650" w:rsidRDefault="00866650">
            <w:pPr>
              <w:contextualSpacing w:val="0"/>
            </w:pPr>
          </w:p>
          <w:p w:rsidR="00866650" w:rsidRDefault="00FD6A7A">
            <w:pPr>
              <w:contextualSpacing w:val="0"/>
            </w:pPr>
            <w:hyperlink r:id="rId87">
              <w:r>
                <w:rPr>
                  <w:color w:val="1155CC"/>
                  <w:sz w:val="18"/>
                  <w:szCs w:val="18"/>
                  <w:u w:val="single"/>
                </w:rPr>
                <w:t>Quizlet Magnetism Vocab. Deck with Pictures</w:t>
              </w:r>
            </w:hyperlink>
          </w:p>
          <w:p w:rsidR="00866650" w:rsidRDefault="00866650">
            <w:pPr>
              <w:contextualSpacing w:val="0"/>
            </w:pPr>
          </w:p>
          <w:p w:rsidR="00866650" w:rsidRDefault="00FD6A7A">
            <w:pPr>
              <w:contextualSpacing w:val="0"/>
            </w:pPr>
            <w:hyperlink r:id="rId88">
              <w:r>
                <w:rPr>
                  <w:color w:val="1155CC"/>
                  <w:sz w:val="18"/>
                  <w:szCs w:val="18"/>
                  <w:u w:val="single"/>
                </w:rPr>
                <w:t>Transformer Virtual Lab</w:t>
              </w:r>
            </w:hyperlink>
          </w:p>
          <w:p w:rsidR="00866650" w:rsidRDefault="00866650">
            <w:pPr>
              <w:contextualSpacing w:val="0"/>
            </w:pPr>
          </w:p>
          <w:p w:rsidR="00866650" w:rsidRDefault="00866650">
            <w:pPr>
              <w:contextualSpacing w:val="0"/>
            </w:pPr>
          </w:p>
          <w:p w:rsidR="00866650" w:rsidRDefault="00FD6A7A">
            <w:pPr>
              <w:contextualSpacing w:val="0"/>
            </w:pPr>
            <w:hyperlink r:id="rId89">
              <w:r>
                <w:rPr>
                  <w:color w:val="1155CC"/>
                  <w:sz w:val="18"/>
                  <w:szCs w:val="18"/>
                  <w:u w:val="single"/>
                </w:rPr>
                <w:t>Build a virtual electromagnet</w:t>
              </w:r>
            </w:hyperlink>
          </w:p>
        </w:tc>
      </w:tr>
    </w:tbl>
    <w:p w:rsidR="00866650" w:rsidRDefault="00866650"/>
    <w:p w:rsidR="00866650" w:rsidRPr="007C24A4" w:rsidRDefault="00FD6A7A">
      <w:r w:rsidRPr="007C24A4">
        <w:rPr>
          <w:b/>
        </w:rPr>
        <w:t>PS3: Energy</w:t>
      </w:r>
    </w:p>
    <w:p w:rsidR="00866650" w:rsidRPr="007C24A4" w:rsidRDefault="00FD6A7A">
      <w:r w:rsidRPr="007C24A4">
        <w:rPr>
          <w:b/>
          <w:i/>
        </w:rPr>
        <w:t>How is energy transferred or conserved?</w:t>
      </w:r>
    </w:p>
    <w:tbl>
      <w:tblPr>
        <w:tblStyle w:val="a3"/>
        <w:tblW w:w="131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40"/>
        <w:gridCol w:w="3840"/>
        <w:gridCol w:w="2730"/>
        <w:gridCol w:w="2430"/>
      </w:tblGrid>
      <w:tr w:rsidR="00866650">
        <w:tc>
          <w:tcPr>
            <w:tcW w:w="13155" w:type="dxa"/>
            <w:gridSpan w:val="5"/>
          </w:tcPr>
          <w:p w:rsidR="00866650" w:rsidRDefault="00FD6A7A">
            <w:pPr>
              <w:contextualSpacing w:val="0"/>
            </w:pPr>
            <w:r>
              <w:rPr>
                <w:b/>
              </w:rPr>
              <w:t>PS3.A: Definition of Energy</w:t>
            </w:r>
          </w:p>
          <w:p w:rsidR="00866650" w:rsidRDefault="00FD6A7A">
            <w:pPr>
              <w:contextualSpacing w:val="0"/>
            </w:pPr>
            <w:r>
              <w:rPr>
                <w:b/>
                <w:i/>
              </w:rPr>
              <w:t>Essential Question: What is energy?</w:t>
            </w:r>
          </w:p>
          <w:p w:rsidR="00866650" w:rsidRDefault="00FD6A7A">
            <w:pPr>
              <w:contextualSpacing w:val="0"/>
            </w:pPr>
            <w:r>
              <w:t xml:space="preserve">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At microscopic scale, energy manifests itself in multiple ways, such as in motion, sound, light, and thermal energy. These relationships are better understood at the microscopic scale, at which all of the different manifestations of energy can be </w:t>
            </w:r>
            <w:r>
              <w:lastRenderedPageBreak/>
              <w:t xml:space="preserve">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w:t>
            </w:r>
          </w:p>
        </w:tc>
      </w:tr>
      <w:tr w:rsidR="00866650">
        <w:tc>
          <w:tcPr>
            <w:tcW w:w="1815" w:type="dxa"/>
          </w:tcPr>
          <w:p w:rsidR="00866650" w:rsidRDefault="00FD6A7A">
            <w:pPr>
              <w:contextualSpacing w:val="0"/>
              <w:jc w:val="center"/>
            </w:pPr>
            <w:r>
              <w:rPr>
                <w:b/>
                <w:sz w:val="28"/>
                <w:szCs w:val="28"/>
              </w:rPr>
              <w:lastRenderedPageBreak/>
              <w:t>TOPIC</w:t>
            </w:r>
          </w:p>
        </w:tc>
        <w:tc>
          <w:tcPr>
            <w:tcW w:w="2340" w:type="dxa"/>
          </w:tcPr>
          <w:p w:rsidR="00866650" w:rsidRDefault="00FD6A7A">
            <w:pPr>
              <w:contextualSpacing w:val="0"/>
              <w:jc w:val="center"/>
            </w:pPr>
            <w:r>
              <w:rPr>
                <w:b/>
                <w:sz w:val="28"/>
                <w:szCs w:val="28"/>
              </w:rPr>
              <w:t>Performance Expectation</w:t>
            </w:r>
          </w:p>
        </w:tc>
        <w:tc>
          <w:tcPr>
            <w:tcW w:w="3840" w:type="dxa"/>
          </w:tcPr>
          <w:p w:rsidR="00866650" w:rsidRDefault="00FD6A7A">
            <w:pPr>
              <w:contextualSpacing w:val="0"/>
              <w:jc w:val="center"/>
            </w:pPr>
            <w:r>
              <w:rPr>
                <w:b/>
                <w:sz w:val="28"/>
                <w:szCs w:val="28"/>
              </w:rPr>
              <w:t>Science &amp; Engineering</w:t>
            </w:r>
          </w:p>
          <w:p w:rsidR="00866650" w:rsidRDefault="00FD6A7A">
            <w:pPr>
              <w:contextualSpacing w:val="0"/>
              <w:jc w:val="center"/>
            </w:pPr>
            <w:r>
              <w:rPr>
                <w:b/>
                <w:sz w:val="28"/>
                <w:szCs w:val="28"/>
              </w:rPr>
              <w:t>Practice</w:t>
            </w:r>
          </w:p>
        </w:tc>
        <w:tc>
          <w:tcPr>
            <w:tcW w:w="2730" w:type="dxa"/>
          </w:tcPr>
          <w:p w:rsidR="00866650" w:rsidRDefault="00FD6A7A">
            <w:pPr>
              <w:contextualSpacing w:val="0"/>
              <w:jc w:val="center"/>
            </w:pPr>
            <w:r>
              <w:rPr>
                <w:b/>
                <w:sz w:val="28"/>
                <w:szCs w:val="28"/>
              </w:rPr>
              <w:t>Crosscutting Concepts</w:t>
            </w:r>
          </w:p>
        </w:tc>
        <w:tc>
          <w:tcPr>
            <w:tcW w:w="2430" w:type="dxa"/>
          </w:tcPr>
          <w:p w:rsidR="00866650" w:rsidRDefault="00FD6A7A">
            <w:pPr>
              <w:contextualSpacing w:val="0"/>
              <w:jc w:val="center"/>
            </w:pPr>
            <w:r>
              <w:rPr>
                <w:b/>
                <w:sz w:val="28"/>
                <w:szCs w:val="28"/>
              </w:rPr>
              <w:t>Resources</w:t>
            </w:r>
          </w:p>
        </w:tc>
      </w:tr>
      <w:tr w:rsidR="00866650">
        <w:trPr>
          <w:trHeight w:val="280"/>
        </w:trPr>
        <w:tc>
          <w:tcPr>
            <w:tcW w:w="1815" w:type="dxa"/>
          </w:tcPr>
          <w:p w:rsidR="00866650" w:rsidRDefault="00FD6A7A">
            <w:pPr>
              <w:contextualSpacing w:val="0"/>
            </w:pPr>
            <w:r>
              <w:rPr>
                <w:b/>
              </w:rPr>
              <w:t>Energy</w:t>
            </w:r>
          </w:p>
          <w:p w:rsidR="00866650" w:rsidRDefault="00866650">
            <w:pPr>
              <w:contextualSpacing w:val="0"/>
            </w:pPr>
          </w:p>
          <w:p w:rsidR="00866650" w:rsidRDefault="00FD6A7A">
            <w:pPr>
              <w:contextualSpacing w:val="0"/>
            </w:pPr>
            <w:r>
              <w:t>Chapter 15.1</w:t>
            </w:r>
          </w:p>
        </w:tc>
        <w:tc>
          <w:tcPr>
            <w:tcW w:w="2340" w:type="dxa"/>
            <w:vMerge w:val="restart"/>
          </w:tcPr>
          <w:p w:rsidR="00866650" w:rsidRDefault="00FD6A7A">
            <w:pPr>
              <w:contextualSpacing w:val="0"/>
            </w:pPr>
            <w:r>
              <w:rPr>
                <w:b/>
              </w:rPr>
              <w:t>HS-PS3-2</w:t>
            </w:r>
          </w:p>
          <w:p w:rsidR="00866650" w:rsidRDefault="00FD6A7A">
            <w:pPr>
              <w:contextualSpacing w:val="0"/>
            </w:pPr>
            <w:r>
              <w:t>Develop and use models to illustrate that energy at the macroscopic scale can be accounted for as a combination of energy associated with the motions of particles (objects) and energy associated with the relative position of particles (objects).</w:t>
            </w:r>
          </w:p>
          <w:p w:rsidR="00866650" w:rsidRDefault="00FD6A7A">
            <w:pPr>
              <w:contextualSpacing w:val="0"/>
            </w:pPr>
            <w:r>
              <w:rPr>
                <w:b/>
              </w:rPr>
              <w:t>HS.PS3-3</w:t>
            </w:r>
          </w:p>
          <w:p w:rsidR="00866650" w:rsidRDefault="00FD6A7A">
            <w:pPr>
              <w:contextualSpacing w:val="0"/>
            </w:pPr>
            <w:r>
              <w:t>Design, build, and refine a device that works within given constraints to convert one form of energy into another form of energy.*</w:t>
            </w:r>
          </w:p>
        </w:tc>
        <w:tc>
          <w:tcPr>
            <w:tcW w:w="3840" w:type="dxa"/>
            <w:vMerge w:val="restart"/>
          </w:tcPr>
          <w:p w:rsidR="00866650" w:rsidRDefault="00FD6A7A">
            <w:pPr>
              <w:contextualSpacing w:val="0"/>
            </w:pPr>
            <w:r>
              <w:rPr>
                <w:b/>
              </w:rPr>
              <w:t>Developing and Using Models</w:t>
            </w:r>
          </w:p>
          <w:p w:rsidR="00866650" w:rsidRDefault="00FD6A7A">
            <w:pPr>
              <w:contextualSpacing w:val="0"/>
            </w:pPr>
            <w:r>
              <w:t xml:space="preserve">Modeling in 9-12 builds on K-8 and progresses to using, synthesizing, and developing models to predict and show relationships among variables between systems and their components in the natural and designed worlds. </w:t>
            </w:r>
          </w:p>
          <w:p w:rsidR="00866650" w:rsidRDefault="00FD6A7A">
            <w:pPr>
              <w:contextualSpacing w:val="0"/>
            </w:pPr>
            <w:r>
              <w:t>-Develop a model based on evidence to illustrate the relationships between systems or between components of a system. (HS-PS3-2)</w:t>
            </w:r>
          </w:p>
          <w:p w:rsidR="00866650" w:rsidRDefault="00FD6A7A">
            <w:pPr>
              <w:contextualSpacing w:val="0"/>
            </w:pPr>
            <w:r>
              <w:rPr>
                <w:b/>
              </w:rPr>
              <w:t>Constructing Explanations and Designing Solutions</w:t>
            </w:r>
          </w:p>
          <w:p w:rsidR="00866650" w:rsidRDefault="00FD6A7A">
            <w:pPr>
              <w:contextualSpacing w:val="0"/>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866650" w:rsidRDefault="00FD6A7A">
            <w:pPr>
              <w:contextualSpacing w:val="0"/>
            </w:pPr>
            <w:r>
              <w:t>-Apply scientific ideas to solve a design problem, taking into account possible unanticipated effects.  (HS-PS3-3)</w:t>
            </w:r>
          </w:p>
        </w:tc>
        <w:tc>
          <w:tcPr>
            <w:tcW w:w="2730" w:type="dxa"/>
            <w:vMerge w:val="restart"/>
          </w:tcPr>
          <w:p w:rsidR="00866650" w:rsidRDefault="00FD6A7A">
            <w:pPr>
              <w:contextualSpacing w:val="0"/>
            </w:pPr>
            <w:r>
              <w:rPr>
                <w:b/>
              </w:rPr>
              <w:t>Energy and Matter</w:t>
            </w:r>
          </w:p>
          <w:p w:rsidR="00866650" w:rsidRDefault="00FD6A7A">
            <w:pPr>
              <w:ind w:right="200"/>
              <w:contextualSpacing w:val="0"/>
            </w:pPr>
            <w:r>
              <w:t>Changes of energy and matter in a system can be described in terms of energy and matter flows into, out of, and within that system. (HS- PS3-3)</w:t>
            </w:r>
          </w:p>
          <w:p w:rsidR="00866650" w:rsidRDefault="00FD6A7A">
            <w:pPr>
              <w:ind w:right="300"/>
              <w:contextualSpacing w:val="0"/>
            </w:pPr>
            <w:r>
              <w:t>Energy cannot be created or destroyed—only moves between one place and another place, between objects and/or fields, or between systems. (HS-PS3-2)</w:t>
            </w:r>
          </w:p>
          <w:p w:rsidR="00866650" w:rsidRDefault="00FD6A7A">
            <w:pPr>
              <w:spacing w:before="20"/>
              <w:contextualSpacing w:val="0"/>
            </w:pPr>
            <w:r>
              <w:rPr>
                <w:b/>
                <w:sz w:val="14"/>
                <w:szCs w:val="14"/>
              </w:rPr>
              <w:t xml:space="preserve"> </w:t>
            </w:r>
          </w:p>
          <w:p w:rsidR="00866650" w:rsidRDefault="00866650">
            <w:pPr>
              <w:contextualSpacing w:val="0"/>
            </w:pPr>
          </w:p>
          <w:p w:rsidR="00866650" w:rsidRDefault="00FD6A7A">
            <w:pPr>
              <w:spacing w:line="185" w:lineRule="auto"/>
              <w:ind w:right="100"/>
              <w:contextualSpacing w:val="0"/>
            </w:pPr>
            <w:r>
              <w:rPr>
                <w:b/>
                <w:i/>
              </w:rPr>
              <w:t>Connections to Engineering, Technology, and Applications of Science</w:t>
            </w:r>
          </w:p>
          <w:p w:rsidR="00866650" w:rsidRDefault="00FD6A7A">
            <w:pPr>
              <w:contextualSpacing w:val="0"/>
            </w:pPr>
            <w:r>
              <w:rPr>
                <w:b/>
                <w:i/>
              </w:rPr>
              <w:t xml:space="preserve"> </w:t>
            </w:r>
            <w:r>
              <w:rPr>
                <w:b/>
              </w:rPr>
              <w:t>Influence of Science, Engineering, and Technology on Society and the Natural World</w:t>
            </w:r>
          </w:p>
          <w:p w:rsidR="00866650" w:rsidRDefault="00FD6A7A">
            <w:pPr>
              <w:ind w:right="200"/>
              <w:contextualSpacing w:val="0"/>
            </w:pPr>
            <w:r>
              <w:lastRenderedPageBreak/>
              <w:t>Modern civilization depends on major technological systems.  Engineers continuously modify these technological systems by applying scientific knowledge and engineering design practices to increase benefits while decreasing costs and risks. (HS-PS3-3)</w:t>
            </w:r>
          </w:p>
          <w:p w:rsidR="00866650" w:rsidRDefault="00866650">
            <w:pPr>
              <w:contextualSpacing w:val="0"/>
            </w:pPr>
          </w:p>
        </w:tc>
        <w:tc>
          <w:tcPr>
            <w:tcW w:w="2430" w:type="dxa"/>
          </w:tcPr>
          <w:p w:rsidR="00866650" w:rsidRDefault="00866650">
            <w:pPr>
              <w:contextualSpacing w:val="0"/>
            </w:pPr>
          </w:p>
          <w:p w:rsidR="00866650" w:rsidRDefault="00FD6A7A">
            <w:pPr>
              <w:contextualSpacing w:val="0"/>
            </w:pPr>
            <w:hyperlink r:id="rId90">
              <w:r>
                <w:rPr>
                  <w:color w:val="1155CC"/>
                  <w:sz w:val="18"/>
                  <w:szCs w:val="18"/>
                  <w:u w:val="single"/>
                </w:rPr>
                <w:t>Build a cork launcher</w:t>
              </w:r>
            </w:hyperlink>
          </w:p>
          <w:p w:rsidR="00866650" w:rsidRDefault="00866650">
            <w:pPr>
              <w:contextualSpacing w:val="0"/>
            </w:pPr>
          </w:p>
        </w:tc>
      </w:tr>
      <w:tr w:rsidR="00866650">
        <w:trPr>
          <w:trHeight w:val="280"/>
        </w:trPr>
        <w:tc>
          <w:tcPr>
            <w:tcW w:w="1815" w:type="dxa"/>
          </w:tcPr>
          <w:p w:rsidR="00866650" w:rsidRDefault="00FD6A7A">
            <w:pPr>
              <w:contextualSpacing w:val="0"/>
            </w:pPr>
            <w:r>
              <w:rPr>
                <w:b/>
              </w:rPr>
              <w:t>Energy Resources</w:t>
            </w:r>
          </w:p>
          <w:p w:rsidR="00866650" w:rsidRDefault="00866650">
            <w:pPr>
              <w:contextualSpacing w:val="0"/>
            </w:pPr>
          </w:p>
        </w:tc>
        <w:tc>
          <w:tcPr>
            <w:tcW w:w="2340" w:type="dxa"/>
            <w:vMerge/>
          </w:tcPr>
          <w:p w:rsidR="00866650" w:rsidRDefault="00866650">
            <w:pPr>
              <w:contextualSpacing w:val="0"/>
            </w:pPr>
          </w:p>
        </w:tc>
        <w:tc>
          <w:tcPr>
            <w:tcW w:w="3840" w:type="dxa"/>
            <w:vMerge/>
          </w:tcPr>
          <w:p w:rsidR="00866650" w:rsidRDefault="00866650">
            <w:pPr>
              <w:contextualSpacing w:val="0"/>
            </w:pPr>
          </w:p>
        </w:tc>
        <w:tc>
          <w:tcPr>
            <w:tcW w:w="2730" w:type="dxa"/>
            <w:vMerge/>
          </w:tcPr>
          <w:p w:rsidR="00866650" w:rsidRDefault="00866650">
            <w:pPr>
              <w:contextualSpacing w:val="0"/>
            </w:pPr>
          </w:p>
        </w:tc>
        <w:tc>
          <w:tcPr>
            <w:tcW w:w="2430" w:type="dxa"/>
          </w:tcPr>
          <w:p w:rsidR="00866650" w:rsidRDefault="00FD6A7A">
            <w:pPr>
              <w:contextualSpacing w:val="0"/>
            </w:pPr>
            <w:hyperlink r:id="rId91">
              <w:r>
                <w:rPr>
                  <w:color w:val="1155CC"/>
                  <w:sz w:val="18"/>
                  <w:szCs w:val="18"/>
                  <w:u w:val="single"/>
                </w:rPr>
                <w:t>Solar Projects</w:t>
              </w:r>
            </w:hyperlink>
          </w:p>
          <w:p w:rsidR="00866650" w:rsidRDefault="00866650">
            <w:pPr>
              <w:contextualSpacing w:val="0"/>
            </w:pPr>
          </w:p>
          <w:p w:rsidR="00866650" w:rsidRDefault="00FD6A7A">
            <w:pPr>
              <w:contextualSpacing w:val="0"/>
            </w:pPr>
            <w:hyperlink r:id="rId92">
              <w:r>
                <w:rPr>
                  <w:color w:val="1155CC"/>
                  <w:sz w:val="18"/>
                  <w:szCs w:val="18"/>
                  <w:u w:val="single"/>
                </w:rPr>
                <w:t xml:space="preserve">National Renewable Energy Lab - resource and project ideas </w:t>
              </w:r>
            </w:hyperlink>
          </w:p>
          <w:p w:rsidR="00866650" w:rsidRDefault="00866650">
            <w:pPr>
              <w:contextualSpacing w:val="0"/>
            </w:pPr>
          </w:p>
          <w:p w:rsidR="00866650" w:rsidRDefault="00866650">
            <w:pPr>
              <w:contextualSpacing w:val="0"/>
            </w:pPr>
          </w:p>
        </w:tc>
      </w:tr>
    </w:tbl>
    <w:p w:rsidR="00866650" w:rsidRDefault="00866650"/>
    <w:p w:rsidR="00866650" w:rsidRDefault="00866650"/>
    <w:tbl>
      <w:tblPr>
        <w:tblStyle w:val="a4"/>
        <w:tblW w:w="131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55"/>
        <w:gridCol w:w="4155"/>
        <w:gridCol w:w="2475"/>
        <w:gridCol w:w="2355"/>
      </w:tblGrid>
      <w:tr w:rsidR="00866650">
        <w:tc>
          <w:tcPr>
            <w:tcW w:w="13155" w:type="dxa"/>
            <w:gridSpan w:val="5"/>
          </w:tcPr>
          <w:p w:rsidR="00866650" w:rsidRDefault="00FD6A7A">
            <w:pPr>
              <w:contextualSpacing w:val="0"/>
            </w:pPr>
            <w:r>
              <w:rPr>
                <w:b/>
              </w:rPr>
              <w:t>PS2.B: Conservation of Energy and Energy Transfer</w:t>
            </w:r>
          </w:p>
          <w:p w:rsidR="00866650" w:rsidRDefault="00FD6A7A">
            <w:pPr>
              <w:contextualSpacing w:val="0"/>
            </w:pPr>
            <w:r>
              <w:rPr>
                <w:b/>
                <w:i/>
              </w:rPr>
              <w:t>Essential Questions: What is meant by conservation of energy?</w:t>
            </w:r>
          </w:p>
          <w:p w:rsidR="00866650" w:rsidRDefault="00FD6A7A">
            <w:pPr>
              <w:contextualSpacing w:val="0"/>
            </w:pPr>
            <w:r>
              <w:rPr>
                <w:b/>
                <w:i/>
              </w:rPr>
              <w:t>How is energy transferred between objects or systems?</w:t>
            </w:r>
          </w:p>
          <w:p w:rsidR="00866650" w:rsidRDefault="00FD6A7A">
            <w:pPr>
              <w:contextualSpacing w:val="0"/>
            </w:pPr>
            <w:r>
              <w:rPr>
                <w:color w:val="333333"/>
                <w:highlight w:val="white"/>
              </w:rPr>
              <w:t>Conservation of energy means that the total change of energy in any system is always equal to the total energy transferred into or out of the system. Energy cannot be created or destroyed, but it can be transported from one place to another and transferred between systems.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The availability of energy limits what can occur in any system.  Uncontrolled systems always evolve toward more stable states—that is, toward more uniform energy distribution (e.g., water flows downhill, objects hotter than their surrounding environment cool down). Any object or system that can degrade with no added energy is unstable. Eventually it will do so, but if the energy releases throughout the transition are small, the process duration can be very long (e.g., long-lived radioactive isotopes).</w:t>
            </w:r>
          </w:p>
        </w:tc>
      </w:tr>
      <w:tr w:rsidR="00866650">
        <w:tc>
          <w:tcPr>
            <w:tcW w:w="1815" w:type="dxa"/>
          </w:tcPr>
          <w:p w:rsidR="00866650" w:rsidRPr="007C24A4" w:rsidRDefault="00FD6A7A">
            <w:pPr>
              <w:contextualSpacing w:val="0"/>
              <w:jc w:val="center"/>
            </w:pPr>
            <w:r w:rsidRPr="007C24A4">
              <w:rPr>
                <w:b/>
              </w:rPr>
              <w:t>TOPIC</w:t>
            </w:r>
          </w:p>
        </w:tc>
        <w:tc>
          <w:tcPr>
            <w:tcW w:w="2355" w:type="dxa"/>
          </w:tcPr>
          <w:p w:rsidR="00866650" w:rsidRPr="007C24A4" w:rsidRDefault="00FD6A7A">
            <w:pPr>
              <w:contextualSpacing w:val="0"/>
              <w:jc w:val="center"/>
            </w:pPr>
            <w:r w:rsidRPr="007C24A4">
              <w:rPr>
                <w:b/>
              </w:rPr>
              <w:t>Performance Expectation</w:t>
            </w:r>
          </w:p>
        </w:tc>
        <w:tc>
          <w:tcPr>
            <w:tcW w:w="4155" w:type="dxa"/>
          </w:tcPr>
          <w:p w:rsidR="00866650" w:rsidRPr="007C24A4" w:rsidRDefault="00FD6A7A">
            <w:pPr>
              <w:contextualSpacing w:val="0"/>
              <w:jc w:val="center"/>
            </w:pPr>
            <w:r w:rsidRPr="007C24A4">
              <w:rPr>
                <w:b/>
              </w:rPr>
              <w:t>Science &amp; Engineering</w:t>
            </w:r>
          </w:p>
          <w:p w:rsidR="00866650" w:rsidRPr="007C24A4" w:rsidRDefault="00FD6A7A">
            <w:pPr>
              <w:contextualSpacing w:val="0"/>
              <w:jc w:val="center"/>
            </w:pPr>
            <w:r w:rsidRPr="007C24A4">
              <w:rPr>
                <w:b/>
              </w:rPr>
              <w:t>Practice</w:t>
            </w:r>
          </w:p>
        </w:tc>
        <w:tc>
          <w:tcPr>
            <w:tcW w:w="2475" w:type="dxa"/>
          </w:tcPr>
          <w:p w:rsidR="00866650" w:rsidRPr="007C24A4" w:rsidRDefault="00FD6A7A">
            <w:pPr>
              <w:contextualSpacing w:val="0"/>
              <w:jc w:val="center"/>
            </w:pPr>
            <w:r w:rsidRPr="007C24A4">
              <w:rPr>
                <w:b/>
              </w:rPr>
              <w:t>Crosscutting Concepts</w:t>
            </w:r>
          </w:p>
        </w:tc>
        <w:tc>
          <w:tcPr>
            <w:tcW w:w="2355" w:type="dxa"/>
          </w:tcPr>
          <w:p w:rsidR="00866650" w:rsidRPr="007C24A4" w:rsidRDefault="00FD6A7A">
            <w:pPr>
              <w:contextualSpacing w:val="0"/>
              <w:jc w:val="center"/>
            </w:pPr>
            <w:r w:rsidRPr="007C24A4">
              <w:rPr>
                <w:b/>
              </w:rPr>
              <w:t>Resources</w:t>
            </w:r>
          </w:p>
        </w:tc>
      </w:tr>
      <w:tr w:rsidR="00866650">
        <w:trPr>
          <w:trHeight w:val="280"/>
        </w:trPr>
        <w:tc>
          <w:tcPr>
            <w:tcW w:w="1815" w:type="dxa"/>
          </w:tcPr>
          <w:p w:rsidR="00866650" w:rsidRDefault="00FD6A7A">
            <w:pPr>
              <w:contextualSpacing w:val="0"/>
            </w:pPr>
            <w:r>
              <w:rPr>
                <w:b/>
              </w:rPr>
              <w:t>Energy Conversion &amp; Conservation</w:t>
            </w:r>
          </w:p>
          <w:p w:rsidR="00866650" w:rsidRDefault="00866650">
            <w:pPr>
              <w:contextualSpacing w:val="0"/>
            </w:pPr>
          </w:p>
          <w:p w:rsidR="00866650" w:rsidRDefault="00FD6A7A">
            <w:pPr>
              <w:contextualSpacing w:val="0"/>
            </w:pPr>
            <w:r>
              <w:lastRenderedPageBreak/>
              <w:t>Chapter 15.2</w:t>
            </w:r>
          </w:p>
          <w:p w:rsidR="00866650" w:rsidRDefault="00866650">
            <w:pPr>
              <w:contextualSpacing w:val="0"/>
            </w:pPr>
          </w:p>
        </w:tc>
        <w:tc>
          <w:tcPr>
            <w:tcW w:w="2355" w:type="dxa"/>
            <w:vMerge w:val="restart"/>
          </w:tcPr>
          <w:p w:rsidR="00866650" w:rsidRDefault="00FD6A7A">
            <w:pPr>
              <w:contextualSpacing w:val="0"/>
            </w:pPr>
            <w:r>
              <w:rPr>
                <w:b/>
              </w:rPr>
              <w:lastRenderedPageBreak/>
              <w:t>HS-PS3-4</w:t>
            </w:r>
          </w:p>
          <w:p w:rsidR="00866650" w:rsidRDefault="00FD6A7A">
            <w:pPr>
              <w:contextualSpacing w:val="0"/>
            </w:pPr>
            <w:r>
              <w:t xml:space="preserve">Plan and conduct an investigation to provide evidence </w:t>
            </w:r>
            <w:r>
              <w:lastRenderedPageBreak/>
              <w:t>that the transfer of thermal energy when two components of different temperature are combined within a closed system results in a more uniform energy distribution among the components in the system (second law of thermodynamics).</w:t>
            </w:r>
          </w:p>
        </w:tc>
        <w:tc>
          <w:tcPr>
            <w:tcW w:w="4155" w:type="dxa"/>
            <w:vMerge w:val="restart"/>
          </w:tcPr>
          <w:p w:rsidR="00866650" w:rsidRDefault="00FD6A7A">
            <w:pPr>
              <w:contextualSpacing w:val="0"/>
            </w:pPr>
            <w:hyperlink r:id="rId93">
              <w:r>
                <w:rPr>
                  <w:b/>
                </w:rPr>
                <w:t>Planning and Carrying Out Investigations</w:t>
              </w:r>
            </w:hyperlink>
          </w:p>
          <w:p w:rsidR="00866650" w:rsidRDefault="00FD6A7A">
            <w:pPr>
              <w:contextualSpacing w:val="0"/>
            </w:pPr>
            <w:hyperlink r:id="rId94">
              <w:r>
                <w:t xml:space="preserve">Planning and carrying out investigations in 9-12 builds on K-8 </w:t>
              </w:r>
              <w:r>
                <w:lastRenderedPageBreak/>
                <w:t>experiences and progresses to include investigations that provide evidence for and test conceptual, mathematical, physical, and empirical models.</w:t>
              </w:r>
            </w:hyperlink>
          </w:p>
          <w:p w:rsidR="00866650" w:rsidRDefault="00FD6A7A">
            <w:pPr>
              <w:contextualSpacing w:val="0"/>
            </w:pPr>
            <w:hyperlink r:id="rId95">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(HS-PS3-4)</w:t>
              </w:r>
            </w:hyperlink>
          </w:p>
        </w:tc>
        <w:tc>
          <w:tcPr>
            <w:tcW w:w="2475" w:type="dxa"/>
            <w:vMerge w:val="restart"/>
          </w:tcPr>
          <w:p w:rsidR="00866650" w:rsidRDefault="00FD6A7A">
            <w:pPr>
              <w:contextualSpacing w:val="0"/>
            </w:pPr>
            <w:r>
              <w:rPr>
                <w:b/>
              </w:rPr>
              <w:lastRenderedPageBreak/>
              <w:t>Systems and System Models</w:t>
            </w:r>
          </w:p>
          <w:p w:rsidR="00866650" w:rsidRDefault="00FD6A7A">
            <w:pPr>
              <w:ind w:right="200"/>
              <w:contextualSpacing w:val="0"/>
            </w:pPr>
            <w:r>
              <w:t xml:space="preserve">When investigating or describing a </w:t>
            </w:r>
            <w:r>
              <w:lastRenderedPageBreak/>
              <w:t>system, the boundaries and initial conditions of the system need to be defined and their inputs and outputs analyzed and described using models. (HS-PS3-4)</w:t>
            </w:r>
          </w:p>
          <w:p w:rsidR="00866650" w:rsidRDefault="00866650">
            <w:pPr>
              <w:contextualSpacing w:val="0"/>
            </w:pPr>
          </w:p>
        </w:tc>
        <w:tc>
          <w:tcPr>
            <w:tcW w:w="2355" w:type="dxa"/>
          </w:tcPr>
          <w:p w:rsidR="00866650" w:rsidRDefault="00FD6A7A">
            <w:pPr>
              <w:contextualSpacing w:val="0"/>
            </w:pPr>
            <w:hyperlink r:id="rId96">
              <w:r>
                <w:rPr>
                  <w:color w:val="1155CC"/>
                  <w:sz w:val="18"/>
                  <w:szCs w:val="18"/>
                  <w:u w:val="single"/>
                </w:rPr>
                <w:t>Energy Transfer Practice</w:t>
              </w:r>
            </w:hyperlink>
          </w:p>
          <w:p w:rsidR="00866650" w:rsidRDefault="00866650">
            <w:pPr>
              <w:contextualSpacing w:val="0"/>
            </w:pPr>
          </w:p>
          <w:p w:rsidR="00866650" w:rsidRDefault="00FD6A7A">
            <w:pPr>
              <w:contextualSpacing w:val="0"/>
            </w:pPr>
            <w:hyperlink r:id="rId97">
              <w:r>
                <w:rPr>
                  <w:b/>
                  <w:color w:val="1155CC"/>
                  <w:sz w:val="16"/>
                  <w:szCs w:val="16"/>
                  <w:u w:val="single"/>
                </w:rPr>
                <w:t>Socks and Temperature Activity-Heat Transfer</w:t>
              </w:r>
            </w:hyperlink>
          </w:p>
        </w:tc>
      </w:tr>
      <w:tr w:rsidR="00866650">
        <w:trPr>
          <w:trHeight w:val="280"/>
        </w:trPr>
        <w:tc>
          <w:tcPr>
            <w:tcW w:w="1815" w:type="dxa"/>
          </w:tcPr>
          <w:p w:rsidR="00866650" w:rsidRDefault="00FD6A7A">
            <w:pPr>
              <w:contextualSpacing w:val="0"/>
            </w:pPr>
            <w:r>
              <w:rPr>
                <w:b/>
              </w:rPr>
              <w:lastRenderedPageBreak/>
              <w:t>Thermal Energy</w:t>
            </w:r>
          </w:p>
          <w:p w:rsidR="00866650" w:rsidRDefault="00866650">
            <w:pPr>
              <w:contextualSpacing w:val="0"/>
            </w:pPr>
          </w:p>
          <w:p w:rsidR="00866650" w:rsidRDefault="00FD6A7A">
            <w:pPr>
              <w:contextualSpacing w:val="0"/>
            </w:pPr>
            <w:r>
              <w:t>Chapter 16.1</w:t>
            </w:r>
          </w:p>
        </w:tc>
        <w:tc>
          <w:tcPr>
            <w:tcW w:w="2355" w:type="dxa"/>
            <w:vMerge/>
          </w:tcPr>
          <w:p w:rsidR="00866650" w:rsidRDefault="00866650">
            <w:pPr>
              <w:contextualSpacing w:val="0"/>
            </w:pPr>
          </w:p>
        </w:tc>
        <w:tc>
          <w:tcPr>
            <w:tcW w:w="4155" w:type="dxa"/>
            <w:vMerge/>
          </w:tcPr>
          <w:p w:rsidR="00866650" w:rsidRDefault="00866650">
            <w:pPr>
              <w:contextualSpacing w:val="0"/>
            </w:pPr>
          </w:p>
        </w:tc>
        <w:tc>
          <w:tcPr>
            <w:tcW w:w="2475" w:type="dxa"/>
            <w:vMerge/>
          </w:tcPr>
          <w:p w:rsidR="00866650" w:rsidRDefault="00866650">
            <w:pPr>
              <w:contextualSpacing w:val="0"/>
            </w:pPr>
          </w:p>
        </w:tc>
        <w:tc>
          <w:tcPr>
            <w:tcW w:w="2355" w:type="dxa"/>
          </w:tcPr>
          <w:p w:rsidR="00866650" w:rsidRDefault="00FD6A7A">
            <w:pPr>
              <w:contextualSpacing w:val="0"/>
            </w:pPr>
            <w:hyperlink r:id="rId98">
              <w:r>
                <w:rPr>
                  <w:color w:val="1155CC"/>
                  <w:sz w:val="18"/>
                  <w:szCs w:val="18"/>
                  <w:u w:val="single"/>
                </w:rPr>
                <w:t>Various simulations about heat and energy</w:t>
              </w:r>
            </w:hyperlink>
          </w:p>
          <w:p w:rsidR="00866650" w:rsidRDefault="00866650">
            <w:pPr>
              <w:contextualSpacing w:val="0"/>
            </w:pPr>
          </w:p>
          <w:p w:rsidR="00866650" w:rsidRDefault="00FD6A7A">
            <w:pPr>
              <w:contextualSpacing w:val="0"/>
            </w:pPr>
            <w:hyperlink r:id="rId99">
              <w:r>
                <w:rPr>
                  <w:color w:val="1155CC"/>
                  <w:sz w:val="18"/>
                  <w:szCs w:val="18"/>
                  <w:u w:val="single"/>
                </w:rPr>
                <w:t>Power of the Sun</w:t>
              </w:r>
            </w:hyperlink>
            <w:r>
              <w:rPr>
                <w:color w:val="1155CC"/>
                <w:sz w:val="18"/>
                <w:szCs w:val="18"/>
                <w:u w:val="single"/>
              </w:rPr>
              <w:t xml:space="preserve"> </w:t>
            </w:r>
          </w:p>
        </w:tc>
      </w:tr>
    </w:tbl>
    <w:p w:rsidR="00866650" w:rsidRDefault="00866650"/>
    <w:p w:rsidR="00866650" w:rsidRDefault="00866650"/>
    <w:tbl>
      <w:tblPr>
        <w:tblStyle w:val="a5"/>
        <w:tblW w:w="13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2145"/>
        <w:gridCol w:w="4185"/>
        <w:gridCol w:w="2430"/>
        <w:gridCol w:w="2970"/>
      </w:tblGrid>
      <w:tr w:rsidR="00866650">
        <w:tc>
          <w:tcPr>
            <w:tcW w:w="13560" w:type="dxa"/>
            <w:gridSpan w:val="5"/>
          </w:tcPr>
          <w:p w:rsidR="00866650" w:rsidRDefault="00FD6A7A">
            <w:pPr>
              <w:contextualSpacing w:val="0"/>
            </w:pPr>
            <w:r>
              <w:rPr>
                <w:b/>
              </w:rPr>
              <w:t>PS1.C: Nuclear Processes</w:t>
            </w:r>
          </w:p>
          <w:p w:rsidR="00866650" w:rsidRDefault="00FD6A7A">
            <w:pPr>
              <w:contextualSpacing w:val="0"/>
            </w:pPr>
            <w:r>
              <w:rPr>
                <w:b/>
                <w:i/>
              </w:rPr>
              <w:t>Essential Questions: What forces hold nuclei together and mediate nuclear processes?</w:t>
            </w:r>
          </w:p>
          <w:p w:rsidR="00866650" w:rsidRDefault="00FD6A7A">
            <w:pPr>
              <w:contextualSpacing w:val="0"/>
            </w:pPr>
            <w:r>
              <w:t>Nuclear processes include fusion, fission, and radioactive decays of unstable nuclei.  The total number of neutrons plus protons does not change in any nuclear process. Nuclear lifetimes allow radiometric dating to be used to determine the ages of rock and other materials from the isotope ratios present.  Normal stars cease producing light after having converted all of the material in their cores to carbon or, for more massive stars, to iron.  Elements more massive than iron are formed by fusion processes but only in the extreme conditions of supernova explosions, which explains why they are relatively rare.</w:t>
            </w:r>
          </w:p>
        </w:tc>
      </w:tr>
      <w:tr w:rsidR="00866650">
        <w:tc>
          <w:tcPr>
            <w:tcW w:w="1830" w:type="dxa"/>
          </w:tcPr>
          <w:p w:rsidR="00866650" w:rsidRDefault="00FD6A7A">
            <w:pPr>
              <w:contextualSpacing w:val="0"/>
              <w:jc w:val="center"/>
            </w:pPr>
            <w:r>
              <w:rPr>
                <w:b/>
              </w:rPr>
              <w:t>TOPIC</w:t>
            </w:r>
          </w:p>
        </w:tc>
        <w:tc>
          <w:tcPr>
            <w:tcW w:w="2145" w:type="dxa"/>
          </w:tcPr>
          <w:p w:rsidR="00866650" w:rsidRDefault="00FD6A7A">
            <w:pPr>
              <w:contextualSpacing w:val="0"/>
              <w:jc w:val="center"/>
            </w:pPr>
            <w:r>
              <w:rPr>
                <w:b/>
              </w:rPr>
              <w:t>Performance Expectation</w:t>
            </w:r>
          </w:p>
        </w:tc>
        <w:tc>
          <w:tcPr>
            <w:tcW w:w="4185" w:type="dxa"/>
          </w:tcPr>
          <w:p w:rsidR="00866650" w:rsidRDefault="00FD6A7A">
            <w:pPr>
              <w:contextualSpacing w:val="0"/>
              <w:jc w:val="center"/>
            </w:pPr>
            <w:r>
              <w:rPr>
                <w:b/>
              </w:rPr>
              <w:t>Science &amp; Engineering</w:t>
            </w:r>
          </w:p>
          <w:p w:rsidR="00866650" w:rsidRDefault="00FD6A7A">
            <w:pPr>
              <w:contextualSpacing w:val="0"/>
              <w:jc w:val="center"/>
            </w:pPr>
            <w:r>
              <w:rPr>
                <w:b/>
              </w:rPr>
              <w:t>Practice</w:t>
            </w:r>
          </w:p>
        </w:tc>
        <w:tc>
          <w:tcPr>
            <w:tcW w:w="2430" w:type="dxa"/>
          </w:tcPr>
          <w:p w:rsidR="00866650" w:rsidRDefault="00FD6A7A">
            <w:pPr>
              <w:contextualSpacing w:val="0"/>
              <w:jc w:val="center"/>
            </w:pPr>
            <w:r>
              <w:rPr>
                <w:b/>
              </w:rPr>
              <w:t>Crosscutting Concepts</w:t>
            </w:r>
          </w:p>
        </w:tc>
        <w:tc>
          <w:tcPr>
            <w:tcW w:w="2970" w:type="dxa"/>
          </w:tcPr>
          <w:p w:rsidR="00866650" w:rsidRDefault="00FD6A7A">
            <w:pPr>
              <w:contextualSpacing w:val="0"/>
              <w:jc w:val="center"/>
            </w:pPr>
            <w:r>
              <w:rPr>
                <w:b/>
              </w:rPr>
              <w:t>Resources</w:t>
            </w:r>
          </w:p>
        </w:tc>
      </w:tr>
      <w:tr w:rsidR="00866650">
        <w:trPr>
          <w:trHeight w:val="280"/>
        </w:trPr>
        <w:tc>
          <w:tcPr>
            <w:tcW w:w="1830" w:type="dxa"/>
          </w:tcPr>
          <w:p w:rsidR="00866650" w:rsidRDefault="00FD6A7A">
            <w:pPr>
              <w:contextualSpacing w:val="0"/>
            </w:pPr>
            <w:r>
              <w:rPr>
                <w:b/>
              </w:rPr>
              <w:t>Nuclear Chemistry</w:t>
            </w:r>
          </w:p>
          <w:p w:rsidR="00866650" w:rsidRDefault="00866650">
            <w:pPr>
              <w:contextualSpacing w:val="0"/>
            </w:pPr>
          </w:p>
          <w:p w:rsidR="00866650" w:rsidRDefault="00FD6A7A">
            <w:pPr>
              <w:contextualSpacing w:val="0"/>
            </w:pPr>
            <w:r>
              <w:t xml:space="preserve">Chapter 4 </w:t>
            </w:r>
          </w:p>
          <w:p w:rsidR="00866650" w:rsidRDefault="00FD6A7A">
            <w:pPr>
              <w:contextualSpacing w:val="0"/>
            </w:pPr>
            <w:r>
              <w:t>4.1-4.3</w:t>
            </w:r>
          </w:p>
        </w:tc>
        <w:tc>
          <w:tcPr>
            <w:tcW w:w="2145" w:type="dxa"/>
            <w:vMerge w:val="restart"/>
          </w:tcPr>
          <w:p w:rsidR="00866650" w:rsidRDefault="00FD6A7A">
            <w:pPr>
              <w:contextualSpacing w:val="0"/>
            </w:pPr>
            <w:r>
              <w:rPr>
                <w:b/>
              </w:rPr>
              <w:t>HS-PS1-8</w:t>
            </w:r>
          </w:p>
          <w:p w:rsidR="00866650" w:rsidRDefault="00FD6A7A">
            <w:pPr>
              <w:contextualSpacing w:val="0"/>
            </w:pPr>
            <w:r>
              <w:t xml:space="preserve">Develop models to illustrate the changes composition of the nucleus of the atoms and the energy released </w:t>
            </w:r>
            <w:r>
              <w:lastRenderedPageBreak/>
              <w:t xml:space="preserve">during the processes of fission, fusion and radioactive decay. </w:t>
            </w:r>
          </w:p>
          <w:p w:rsidR="00866650" w:rsidRDefault="00866650">
            <w:pPr>
              <w:contextualSpacing w:val="0"/>
            </w:pPr>
          </w:p>
          <w:p w:rsidR="00866650" w:rsidRDefault="00866650">
            <w:pPr>
              <w:contextualSpacing w:val="0"/>
            </w:pPr>
          </w:p>
        </w:tc>
        <w:tc>
          <w:tcPr>
            <w:tcW w:w="4185" w:type="dxa"/>
            <w:vMerge w:val="restart"/>
          </w:tcPr>
          <w:p w:rsidR="00866650" w:rsidRDefault="00FD6A7A">
            <w:pPr>
              <w:contextualSpacing w:val="0"/>
            </w:pPr>
            <w:r>
              <w:rPr>
                <w:b/>
              </w:rPr>
              <w:lastRenderedPageBreak/>
              <w:t>Developing and Using Models</w:t>
            </w:r>
          </w:p>
          <w:p w:rsidR="00866650" w:rsidRDefault="00FD6A7A">
            <w:pPr>
              <w:contextualSpacing w:val="0"/>
            </w:pPr>
            <w:r>
              <w:t xml:space="preserve">Modeling in 9-12 builds on K-8 and progresses to using, synthesizing, and developing models to predict and show relationships among variables between systems and their components in the natural and designed worlds. </w:t>
            </w:r>
          </w:p>
          <w:p w:rsidR="00866650" w:rsidRDefault="00FD6A7A">
            <w:pPr>
              <w:contextualSpacing w:val="0"/>
            </w:pPr>
            <w:r>
              <w:lastRenderedPageBreak/>
              <w:t>-Develop a model based on evidence to illustrate the relationships between systems or between components of a system. (HS-PS3-2)</w:t>
            </w: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p w:rsidR="00866650" w:rsidRDefault="00866650">
            <w:pPr>
              <w:contextualSpacing w:val="0"/>
            </w:pPr>
          </w:p>
        </w:tc>
        <w:tc>
          <w:tcPr>
            <w:tcW w:w="2430" w:type="dxa"/>
            <w:vMerge w:val="restart"/>
          </w:tcPr>
          <w:p w:rsidR="00866650" w:rsidRDefault="00FD6A7A">
            <w:pPr>
              <w:spacing w:line="183" w:lineRule="auto"/>
              <w:ind w:right="240"/>
              <w:contextualSpacing w:val="0"/>
            </w:pPr>
            <w:r>
              <w:rPr>
                <w:b/>
              </w:rPr>
              <w:lastRenderedPageBreak/>
              <w:t>Energy and Matter</w:t>
            </w:r>
          </w:p>
          <w:p w:rsidR="00866650" w:rsidRDefault="00FD6A7A">
            <w:pPr>
              <w:ind w:right="240"/>
              <w:contextualSpacing w:val="0"/>
            </w:pPr>
            <w:r>
              <w:t xml:space="preserve">In nuclear processes, atoms are not conserved, but the total number of protons plus neutrons is </w:t>
            </w:r>
            <w:r>
              <w:lastRenderedPageBreak/>
              <w:t>conserved. (HS-PS1-8)</w:t>
            </w:r>
          </w:p>
          <w:p w:rsidR="00866650" w:rsidRDefault="00866650">
            <w:pPr>
              <w:contextualSpacing w:val="0"/>
            </w:pPr>
          </w:p>
          <w:p w:rsidR="00866650" w:rsidRDefault="00866650">
            <w:pPr>
              <w:contextualSpacing w:val="0"/>
            </w:pPr>
          </w:p>
          <w:p w:rsidR="00866650" w:rsidRDefault="00866650">
            <w:pPr>
              <w:contextualSpacing w:val="0"/>
            </w:pPr>
          </w:p>
        </w:tc>
        <w:tc>
          <w:tcPr>
            <w:tcW w:w="2970" w:type="dxa"/>
          </w:tcPr>
          <w:p w:rsidR="00866650" w:rsidRDefault="00FD6A7A">
            <w:pPr>
              <w:contextualSpacing w:val="0"/>
            </w:pPr>
            <w:hyperlink r:id="rId100">
              <w:r>
                <w:rPr>
                  <w:color w:val="1155CC"/>
                  <w:sz w:val="18"/>
                  <w:szCs w:val="18"/>
                  <w:u w:val="single"/>
                </w:rPr>
                <w:t>M&amp;M Radioactive Decay Lab</w:t>
              </w:r>
            </w:hyperlink>
          </w:p>
          <w:p w:rsidR="00866650" w:rsidRDefault="00866650">
            <w:pPr>
              <w:contextualSpacing w:val="0"/>
            </w:pPr>
          </w:p>
          <w:p w:rsidR="00866650" w:rsidRDefault="00FD6A7A">
            <w:pPr>
              <w:contextualSpacing w:val="0"/>
            </w:pPr>
            <w:r>
              <w:rPr>
                <w:color w:val="1155CC"/>
                <w:sz w:val="18"/>
                <w:szCs w:val="18"/>
              </w:rPr>
              <w:t>https://phet.colorado.edu/en/simulation/legacy/nuclear-fission</w:t>
            </w:r>
          </w:p>
        </w:tc>
      </w:tr>
      <w:tr w:rsidR="00866650">
        <w:trPr>
          <w:trHeight w:val="280"/>
        </w:trPr>
        <w:tc>
          <w:tcPr>
            <w:tcW w:w="1830" w:type="dxa"/>
          </w:tcPr>
          <w:p w:rsidR="00866650" w:rsidRDefault="00FD6A7A">
            <w:pPr>
              <w:contextualSpacing w:val="0"/>
            </w:pPr>
            <w:r>
              <w:rPr>
                <w:b/>
              </w:rPr>
              <w:t>Radioactivity</w:t>
            </w:r>
          </w:p>
          <w:p w:rsidR="00866650" w:rsidRDefault="00FD6A7A">
            <w:pPr>
              <w:contextualSpacing w:val="0"/>
            </w:pPr>
            <w:r>
              <w:t>Chapter 10.1</w:t>
            </w:r>
          </w:p>
          <w:p w:rsidR="00866650" w:rsidRDefault="00866650">
            <w:pPr>
              <w:contextualSpacing w:val="0"/>
            </w:pPr>
          </w:p>
        </w:tc>
        <w:tc>
          <w:tcPr>
            <w:tcW w:w="2145" w:type="dxa"/>
            <w:vMerge/>
          </w:tcPr>
          <w:p w:rsidR="00866650" w:rsidRDefault="00866650">
            <w:pPr>
              <w:contextualSpacing w:val="0"/>
            </w:pPr>
          </w:p>
        </w:tc>
        <w:tc>
          <w:tcPr>
            <w:tcW w:w="4185" w:type="dxa"/>
            <w:vMerge/>
          </w:tcPr>
          <w:p w:rsidR="00866650" w:rsidRDefault="00866650">
            <w:pPr>
              <w:contextualSpacing w:val="0"/>
            </w:pPr>
          </w:p>
        </w:tc>
        <w:tc>
          <w:tcPr>
            <w:tcW w:w="2430" w:type="dxa"/>
            <w:vMerge/>
          </w:tcPr>
          <w:p w:rsidR="00866650" w:rsidRDefault="00866650">
            <w:pPr>
              <w:contextualSpacing w:val="0"/>
            </w:pPr>
          </w:p>
        </w:tc>
        <w:tc>
          <w:tcPr>
            <w:tcW w:w="2970" w:type="dxa"/>
          </w:tcPr>
          <w:p w:rsidR="00866650" w:rsidRDefault="00866650">
            <w:pPr>
              <w:contextualSpacing w:val="0"/>
            </w:pPr>
          </w:p>
          <w:p w:rsidR="00866650" w:rsidRDefault="00FD6A7A">
            <w:pPr>
              <w:contextualSpacing w:val="0"/>
            </w:pPr>
            <w:hyperlink r:id="rId101">
              <w:r>
                <w:rPr>
                  <w:color w:val="1155CC"/>
                  <w:sz w:val="18"/>
                  <w:szCs w:val="18"/>
                  <w:u w:val="single"/>
                </w:rPr>
                <w:t>Radioactive Dating Game</w:t>
              </w:r>
            </w:hyperlink>
          </w:p>
          <w:p w:rsidR="00866650" w:rsidRDefault="00866650">
            <w:pPr>
              <w:contextualSpacing w:val="0"/>
            </w:pPr>
          </w:p>
          <w:p w:rsidR="00866650" w:rsidRDefault="00866650">
            <w:pPr>
              <w:contextualSpacing w:val="0"/>
            </w:pPr>
          </w:p>
        </w:tc>
      </w:tr>
      <w:tr w:rsidR="00866650">
        <w:trPr>
          <w:trHeight w:val="280"/>
        </w:trPr>
        <w:tc>
          <w:tcPr>
            <w:tcW w:w="1830" w:type="dxa"/>
          </w:tcPr>
          <w:p w:rsidR="00866650" w:rsidRDefault="00FD6A7A">
            <w:pPr>
              <w:contextualSpacing w:val="0"/>
            </w:pPr>
            <w:r>
              <w:rPr>
                <w:b/>
              </w:rPr>
              <w:lastRenderedPageBreak/>
              <w:t>Decay</w:t>
            </w:r>
          </w:p>
          <w:p w:rsidR="00866650" w:rsidRDefault="00FD6A7A">
            <w:pPr>
              <w:contextualSpacing w:val="0"/>
            </w:pPr>
            <w:r>
              <w:t>Chapter 10.2-10.3</w:t>
            </w:r>
          </w:p>
          <w:p w:rsidR="00866650" w:rsidRDefault="00866650">
            <w:pPr>
              <w:contextualSpacing w:val="0"/>
            </w:pPr>
          </w:p>
        </w:tc>
        <w:tc>
          <w:tcPr>
            <w:tcW w:w="2145" w:type="dxa"/>
            <w:vMerge/>
          </w:tcPr>
          <w:p w:rsidR="00866650" w:rsidRDefault="00866650">
            <w:pPr>
              <w:contextualSpacing w:val="0"/>
            </w:pPr>
          </w:p>
        </w:tc>
        <w:tc>
          <w:tcPr>
            <w:tcW w:w="4185" w:type="dxa"/>
            <w:vMerge/>
          </w:tcPr>
          <w:p w:rsidR="00866650" w:rsidRDefault="00866650">
            <w:pPr>
              <w:contextualSpacing w:val="0"/>
            </w:pPr>
          </w:p>
        </w:tc>
        <w:tc>
          <w:tcPr>
            <w:tcW w:w="2430" w:type="dxa"/>
            <w:vMerge/>
          </w:tcPr>
          <w:p w:rsidR="00866650" w:rsidRDefault="00866650">
            <w:pPr>
              <w:contextualSpacing w:val="0"/>
            </w:pPr>
          </w:p>
        </w:tc>
        <w:tc>
          <w:tcPr>
            <w:tcW w:w="2970" w:type="dxa"/>
          </w:tcPr>
          <w:p w:rsidR="00866650" w:rsidRDefault="00FD6A7A">
            <w:pPr>
              <w:contextualSpacing w:val="0"/>
            </w:pPr>
            <w:hyperlink r:id="rId102">
              <w:r>
                <w:rPr>
                  <w:color w:val="1155CC"/>
                  <w:sz w:val="18"/>
                  <w:szCs w:val="18"/>
                  <w:u w:val="single"/>
                </w:rPr>
                <w:t>half-life nuclear decay simulation</w:t>
              </w:r>
            </w:hyperlink>
          </w:p>
          <w:p w:rsidR="00866650" w:rsidRDefault="00866650">
            <w:pPr>
              <w:contextualSpacing w:val="0"/>
            </w:pPr>
          </w:p>
          <w:p w:rsidR="00866650" w:rsidRDefault="00FD6A7A">
            <w:pPr>
              <w:contextualSpacing w:val="0"/>
            </w:pPr>
            <w:hyperlink r:id="rId103">
              <w:r>
                <w:rPr>
                  <w:color w:val="1155CC"/>
                  <w:sz w:val="18"/>
                  <w:szCs w:val="18"/>
                  <w:u w:val="single"/>
                </w:rPr>
                <w:t>Yucca mountain information</w:t>
              </w:r>
            </w:hyperlink>
          </w:p>
        </w:tc>
      </w:tr>
      <w:tr w:rsidR="00866650">
        <w:trPr>
          <w:trHeight w:val="280"/>
        </w:trPr>
        <w:tc>
          <w:tcPr>
            <w:tcW w:w="1830" w:type="dxa"/>
          </w:tcPr>
          <w:p w:rsidR="00866650" w:rsidRDefault="00FD6A7A">
            <w:pPr>
              <w:contextualSpacing w:val="0"/>
            </w:pPr>
            <w:r>
              <w:rPr>
                <w:b/>
              </w:rPr>
              <w:lastRenderedPageBreak/>
              <w:t>Fission &amp; Fusion</w:t>
            </w:r>
          </w:p>
          <w:p w:rsidR="00866650" w:rsidRDefault="00866650">
            <w:pPr>
              <w:contextualSpacing w:val="0"/>
            </w:pPr>
          </w:p>
          <w:p w:rsidR="00866650" w:rsidRDefault="00FD6A7A">
            <w:pPr>
              <w:contextualSpacing w:val="0"/>
            </w:pPr>
            <w:r>
              <w:t>Chapter 10.4</w:t>
            </w:r>
          </w:p>
          <w:p w:rsidR="00866650" w:rsidRDefault="00866650">
            <w:pPr>
              <w:contextualSpacing w:val="0"/>
            </w:pPr>
          </w:p>
        </w:tc>
        <w:tc>
          <w:tcPr>
            <w:tcW w:w="2145" w:type="dxa"/>
            <w:vMerge/>
          </w:tcPr>
          <w:p w:rsidR="00866650" w:rsidRDefault="00866650">
            <w:pPr>
              <w:contextualSpacing w:val="0"/>
            </w:pPr>
          </w:p>
        </w:tc>
        <w:tc>
          <w:tcPr>
            <w:tcW w:w="4185" w:type="dxa"/>
            <w:vMerge/>
          </w:tcPr>
          <w:p w:rsidR="00866650" w:rsidRDefault="00866650">
            <w:pPr>
              <w:contextualSpacing w:val="0"/>
            </w:pPr>
          </w:p>
        </w:tc>
        <w:tc>
          <w:tcPr>
            <w:tcW w:w="2430" w:type="dxa"/>
            <w:vMerge/>
          </w:tcPr>
          <w:p w:rsidR="00866650" w:rsidRDefault="00866650">
            <w:pPr>
              <w:contextualSpacing w:val="0"/>
            </w:pPr>
          </w:p>
        </w:tc>
        <w:tc>
          <w:tcPr>
            <w:tcW w:w="2970" w:type="dxa"/>
          </w:tcPr>
          <w:p w:rsidR="00866650" w:rsidRDefault="00866650">
            <w:pPr>
              <w:contextualSpacing w:val="0"/>
            </w:pPr>
          </w:p>
          <w:p w:rsidR="00866650" w:rsidRDefault="00FD6A7A">
            <w:pPr>
              <w:contextualSpacing w:val="0"/>
            </w:pPr>
            <w:hyperlink r:id="rId104">
              <w:r>
                <w:rPr>
                  <w:color w:val="1155CC"/>
                  <w:sz w:val="18"/>
                  <w:szCs w:val="18"/>
                  <w:u w:val="single"/>
                </w:rPr>
                <w:t>hippocampus - demos &amp; videos</w:t>
              </w:r>
            </w:hyperlink>
          </w:p>
          <w:p w:rsidR="00866650" w:rsidRDefault="00866650">
            <w:pPr>
              <w:contextualSpacing w:val="0"/>
            </w:pPr>
          </w:p>
          <w:p w:rsidR="00866650" w:rsidRDefault="00FD6A7A">
            <w:pPr>
              <w:contextualSpacing w:val="0"/>
            </w:pPr>
            <w:hyperlink r:id="rId105">
              <w:r>
                <w:rPr>
                  <w:color w:val="1155CC"/>
                  <w:sz w:val="18"/>
                  <w:szCs w:val="18"/>
                  <w:u w:val="single"/>
                </w:rPr>
                <w:t xml:space="preserve">Fission </w:t>
              </w:r>
              <w:proofErr w:type="spellStart"/>
              <w:r>
                <w:rPr>
                  <w:color w:val="1155CC"/>
                  <w:sz w:val="18"/>
                  <w:szCs w:val="18"/>
                  <w:u w:val="single"/>
                </w:rPr>
                <w:t>Phet</w:t>
              </w:r>
              <w:proofErr w:type="spellEnd"/>
              <w:r>
                <w:rPr>
                  <w:color w:val="1155CC"/>
                  <w:sz w:val="18"/>
                  <w:szCs w:val="18"/>
                  <w:u w:val="single"/>
                </w:rPr>
                <w:t xml:space="preserve"> Simulation</w:t>
              </w:r>
            </w:hyperlink>
          </w:p>
          <w:p w:rsidR="00866650" w:rsidRDefault="00866650">
            <w:pPr>
              <w:contextualSpacing w:val="0"/>
            </w:pPr>
          </w:p>
        </w:tc>
      </w:tr>
    </w:tbl>
    <w:p w:rsidR="00866650" w:rsidRDefault="00866650"/>
    <w:p w:rsidR="00866650" w:rsidRDefault="00866650"/>
    <w:p w:rsidR="00866650" w:rsidRDefault="00FD6A7A">
      <w:pPr>
        <w:rPr>
          <w:b/>
        </w:rPr>
      </w:pPr>
      <w:r w:rsidRPr="007C24A4">
        <w:rPr>
          <w:b/>
        </w:rPr>
        <w:t>PS4: Waves and Their Applications in Technologies for Information Transfer</w:t>
      </w:r>
    </w:p>
    <w:p w:rsidR="007C24A4" w:rsidRPr="007C24A4" w:rsidRDefault="007C24A4">
      <w:pPr>
        <w:rPr>
          <w:i/>
        </w:rPr>
      </w:pPr>
      <w:r>
        <w:rPr>
          <w:b/>
          <w:i/>
        </w:rPr>
        <w:t>How are waves used to transfer energy and information?</w:t>
      </w:r>
    </w:p>
    <w:tbl>
      <w:tblPr>
        <w:tblStyle w:val="a6"/>
        <w:tblW w:w="131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190"/>
        <w:gridCol w:w="4290"/>
        <w:gridCol w:w="2505"/>
        <w:gridCol w:w="2370"/>
      </w:tblGrid>
      <w:tr w:rsidR="00866650" w:rsidRPr="007C24A4">
        <w:tc>
          <w:tcPr>
            <w:tcW w:w="13155" w:type="dxa"/>
            <w:gridSpan w:val="5"/>
          </w:tcPr>
          <w:p w:rsidR="00866650" w:rsidRDefault="00FD6A7A">
            <w:pPr>
              <w:contextualSpacing w:val="0"/>
              <w:rPr>
                <w:b/>
              </w:rPr>
            </w:pPr>
            <w:r w:rsidRPr="007C24A4">
              <w:rPr>
                <w:b/>
              </w:rPr>
              <w:t>PS4.A: Wave Properties</w:t>
            </w:r>
          </w:p>
          <w:p w:rsidR="007C24A4" w:rsidRDefault="007C24A4">
            <w:pPr>
              <w:contextualSpacing w:val="0"/>
              <w:rPr>
                <w:b/>
                <w:i/>
              </w:rPr>
            </w:pPr>
            <w:r>
              <w:rPr>
                <w:b/>
                <w:i/>
              </w:rPr>
              <w:t>Essential Question: What are the characteristic properties and behaviors of waves?</w:t>
            </w:r>
          </w:p>
          <w:p w:rsidR="007C24A4" w:rsidRPr="007C24A4" w:rsidRDefault="00D50E2E">
            <w:pPr>
              <w:contextualSpacing w:val="0"/>
            </w:pPr>
            <w:r>
              <w:t>The wavelength and frequency of a wave are related to one another by the speed of travel of the wave, which depends on the type of wave and the medium through which it is passing.  Information can be digitized (e.g., a picture stored as the values of an array of pixels); in this form it can be stored reliably in computer memory and sent over long distances as a series of wave pulses.  When light or longer wavelength electromagnetic radiation is absorbed in matter, it is generally converted into thermal energy (heat).  Shorter wavelength</w:t>
            </w:r>
            <w:r w:rsidR="00820097">
              <w:t xml:space="preserve"> electromagnetic radiation (ultraviolet, X-rays, gamma rays) can ionize atoms and cause damage to living cells.</w:t>
            </w:r>
          </w:p>
        </w:tc>
      </w:tr>
      <w:tr w:rsidR="00866650" w:rsidRPr="007C24A4">
        <w:tc>
          <w:tcPr>
            <w:tcW w:w="1800" w:type="dxa"/>
          </w:tcPr>
          <w:p w:rsidR="00866650" w:rsidRPr="00820097" w:rsidRDefault="00FD6A7A">
            <w:pPr>
              <w:contextualSpacing w:val="0"/>
              <w:jc w:val="center"/>
            </w:pPr>
            <w:r w:rsidRPr="00820097">
              <w:rPr>
                <w:b/>
              </w:rPr>
              <w:t>TOPIC</w:t>
            </w:r>
          </w:p>
        </w:tc>
        <w:tc>
          <w:tcPr>
            <w:tcW w:w="2190" w:type="dxa"/>
          </w:tcPr>
          <w:p w:rsidR="00866650" w:rsidRPr="00820097" w:rsidRDefault="00FD6A7A">
            <w:pPr>
              <w:contextualSpacing w:val="0"/>
              <w:jc w:val="center"/>
            </w:pPr>
            <w:r w:rsidRPr="00820097">
              <w:rPr>
                <w:b/>
              </w:rPr>
              <w:t>Performance Expectation</w:t>
            </w:r>
          </w:p>
        </w:tc>
        <w:tc>
          <w:tcPr>
            <w:tcW w:w="4290" w:type="dxa"/>
          </w:tcPr>
          <w:p w:rsidR="00866650" w:rsidRPr="00820097" w:rsidRDefault="00FD6A7A">
            <w:pPr>
              <w:contextualSpacing w:val="0"/>
              <w:jc w:val="center"/>
            </w:pPr>
            <w:r w:rsidRPr="00820097">
              <w:rPr>
                <w:b/>
              </w:rPr>
              <w:t>Science &amp; Engineering</w:t>
            </w:r>
          </w:p>
          <w:p w:rsidR="00866650" w:rsidRPr="00820097" w:rsidRDefault="00FD6A7A">
            <w:pPr>
              <w:contextualSpacing w:val="0"/>
              <w:jc w:val="center"/>
            </w:pPr>
            <w:r w:rsidRPr="00820097">
              <w:rPr>
                <w:b/>
              </w:rPr>
              <w:t>Practice</w:t>
            </w:r>
          </w:p>
        </w:tc>
        <w:tc>
          <w:tcPr>
            <w:tcW w:w="2505" w:type="dxa"/>
          </w:tcPr>
          <w:p w:rsidR="00866650" w:rsidRPr="00820097" w:rsidRDefault="00FD6A7A">
            <w:pPr>
              <w:contextualSpacing w:val="0"/>
              <w:jc w:val="center"/>
            </w:pPr>
            <w:r w:rsidRPr="00820097">
              <w:rPr>
                <w:b/>
              </w:rPr>
              <w:t>Crosscutting Concepts</w:t>
            </w:r>
          </w:p>
        </w:tc>
        <w:tc>
          <w:tcPr>
            <w:tcW w:w="2370" w:type="dxa"/>
          </w:tcPr>
          <w:p w:rsidR="00866650" w:rsidRPr="00820097" w:rsidRDefault="00FD6A7A">
            <w:pPr>
              <w:contextualSpacing w:val="0"/>
              <w:jc w:val="center"/>
            </w:pPr>
            <w:r w:rsidRPr="00820097">
              <w:rPr>
                <w:b/>
              </w:rPr>
              <w:t>Resources</w:t>
            </w:r>
          </w:p>
        </w:tc>
      </w:tr>
      <w:tr w:rsidR="00866650">
        <w:trPr>
          <w:trHeight w:val="280"/>
        </w:trPr>
        <w:tc>
          <w:tcPr>
            <w:tcW w:w="1800" w:type="dxa"/>
          </w:tcPr>
          <w:p w:rsidR="00866650" w:rsidRDefault="00FD6A7A">
            <w:pPr>
              <w:contextualSpacing w:val="0"/>
            </w:pPr>
            <w:r>
              <w:rPr>
                <w:b/>
              </w:rPr>
              <w:t>Mechanical Waves &amp; Sound</w:t>
            </w:r>
          </w:p>
          <w:p w:rsidR="00866650" w:rsidRDefault="00866650">
            <w:pPr>
              <w:contextualSpacing w:val="0"/>
            </w:pPr>
          </w:p>
          <w:p w:rsidR="00866650" w:rsidRDefault="00866650">
            <w:pPr>
              <w:contextualSpacing w:val="0"/>
            </w:pPr>
          </w:p>
          <w:p w:rsidR="00866650" w:rsidRDefault="00FD6A7A">
            <w:pPr>
              <w:contextualSpacing w:val="0"/>
            </w:pPr>
            <w:r>
              <w:t>Chapter 17</w:t>
            </w:r>
          </w:p>
          <w:p w:rsidR="00866650" w:rsidRDefault="00FD6A7A">
            <w:pPr>
              <w:contextualSpacing w:val="0"/>
            </w:pPr>
            <w:r>
              <w:t>17.1-17.2</w:t>
            </w:r>
          </w:p>
          <w:p w:rsidR="00866650" w:rsidRDefault="00866650">
            <w:pPr>
              <w:contextualSpacing w:val="0"/>
            </w:pPr>
          </w:p>
        </w:tc>
        <w:tc>
          <w:tcPr>
            <w:tcW w:w="2190" w:type="dxa"/>
          </w:tcPr>
          <w:p w:rsidR="00866650" w:rsidRDefault="00FD6A7A">
            <w:pPr>
              <w:contextualSpacing w:val="0"/>
            </w:pPr>
            <w:r>
              <w:rPr>
                <w:b/>
              </w:rPr>
              <w:t>HS-PS4-1</w:t>
            </w:r>
          </w:p>
          <w:p w:rsidR="00866650" w:rsidRDefault="00FD6A7A">
            <w:pPr>
              <w:contextualSpacing w:val="0"/>
            </w:pPr>
            <w:r>
              <w:t>Use mathematical representations to support a claim regarding relationships among the frequency, wavelength, and speed of waves traveling in various media.</w:t>
            </w:r>
          </w:p>
          <w:p w:rsidR="00866650" w:rsidRDefault="00FD6A7A">
            <w:pPr>
              <w:contextualSpacing w:val="0"/>
            </w:pPr>
            <w:r>
              <w:rPr>
                <w:b/>
              </w:rPr>
              <w:lastRenderedPageBreak/>
              <w:t>HS-PS4-2</w:t>
            </w:r>
          </w:p>
          <w:p w:rsidR="00866650" w:rsidRDefault="00FD6A7A">
            <w:pPr>
              <w:contextualSpacing w:val="0"/>
            </w:pPr>
            <w:r>
              <w:t>Evaluate questions about the advantages of using a digital transmission and storage of information.</w:t>
            </w:r>
          </w:p>
        </w:tc>
        <w:tc>
          <w:tcPr>
            <w:tcW w:w="4290" w:type="dxa"/>
          </w:tcPr>
          <w:p w:rsidR="00866650" w:rsidRDefault="00FD6A7A">
            <w:pPr>
              <w:ind w:right="20"/>
              <w:contextualSpacing w:val="0"/>
            </w:pPr>
            <w:r>
              <w:rPr>
                <w:b/>
              </w:rPr>
              <w:lastRenderedPageBreak/>
              <w:t xml:space="preserve">Using Mathematics and Computational Thinking </w:t>
            </w:r>
            <w:r>
              <w:t xml:space="preserve">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w:t>
            </w:r>
            <w:r>
              <w:lastRenderedPageBreak/>
              <w:t>and used based on mathematical models of basic assumptions.</w:t>
            </w:r>
          </w:p>
          <w:p w:rsidR="00866650" w:rsidRDefault="00FD6A7A">
            <w:pPr>
              <w:ind w:right="60"/>
              <w:contextualSpacing w:val="0"/>
            </w:pPr>
            <w:r>
              <w:t>-Use mathematical representations of phenomena to describe explanations. (HS-PS4-1)</w:t>
            </w:r>
          </w:p>
          <w:p w:rsidR="00866650" w:rsidRDefault="00FD6A7A">
            <w:pPr>
              <w:spacing w:before="60" w:line="183" w:lineRule="auto"/>
              <w:ind w:right="60"/>
              <w:contextualSpacing w:val="0"/>
            </w:pPr>
            <w:r>
              <w:rPr>
                <w:b/>
              </w:rPr>
              <w:t>Asking Questions and Defining Problems</w:t>
            </w:r>
          </w:p>
          <w:p w:rsidR="00866650" w:rsidRDefault="00FD6A7A">
            <w:pPr>
              <w:ind w:right="260"/>
              <w:contextualSpacing w:val="0"/>
            </w:pPr>
            <w:r>
              <w:t>Asking questions and defining problems in grades 9–12 builds from grades K–8 experiences and progresses to formulating, refining, and evaluating empirically testable questions and design problems using models and simulations.</w:t>
            </w:r>
          </w:p>
          <w:p w:rsidR="00866650" w:rsidRDefault="00FD6A7A">
            <w:pPr>
              <w:ind w:right="120"/>
              <w:contextualSpacing w:val="0"/>
            </w:pPr>
            <w:r>
              <w:t>-Evaluate questions that challenge the premise(s) of an argument, the interpretation of a data set, or the suitability of a design. (HS-PS4-2)</w:t>
            </w:r>
          </w:p>
          <w:p w:rsidR="00866650" w:rsidRDefault="00866650">
            <w:pPr>
              <w:ind w:right="60"/>
              <w:contextualSpacing w:val="0"/>
            </w:pPr>
          </w:p>
        </w:tc>
        <w:tc>
          <w:tcPr>
            <w:tcW w:w="2505" w:type="dxa"/>
          </w:tcPr>
          <w:p w:rsidR="00866650" w:rsidRDefault="00FD6A7A">
            <w:pPr>
              <w:spacing w:before="60" w:line="183" w:lineRule="auto"/>
              <w:ind w:right="200"/>
              <w:contextualSpacing w:val="0"/>
            </w:pPr>
            <w:r>
              <w:rPr>
                <w:b/>
              </w:rPr>
              <w:lastRenderedPageBreak/>
              <w:t>Cause and Effect</w:t>
            </w:r>
          </w:p>
          <w:p w:rsidR="00866650" w:rsidRDefault="00FD6A7A">
            <w:pPr>
              <w:ind w:right="260"/>
              <w:contextualSpacing w:val="0"/>
            </w:pPr>
            <w:r>
              <w:t>Empirical evidence is required to differentiate between cause and correlation and make claims about specific causes and effects. (HS-PS4-1)</w:t>
            </w:r>
          </w:p>
          <w:p w:rsidR="00866650" w:rsidRDefault="00866650">
            <w:pPr>
              <w:ind w:right="260"/>
              <w:contextualSpacing w:val="0"/>
            </w:pPr>
          </w:p>
          <w:p w:rsidR="00866650" w:rsidRDefault="00FD6A7A">
            <w:pPr>
              <w:spacing w:line="183" w:lineRule="auto"/>
              <w:ind w:right="200"/>
              <w:contextualSpacing w:val="0"/>
            </w:pPr>
            <w:r>
              <w:rPr>
                <w:b/>
              </w:rPr>
              <w:t>Stability and Change</w:t>
            </w:r>
          </w:p>
          <w:p w:rsidR="00866650" w:rsidRDefault="00FD6A7A">
            <w:pPr>
              <w:ind w:right="240"/>
              <w:contextualSpacing w:val="0"/>
            </w:pPr>
            <w:r>
              <w:lastRenderedPageBreak/>
              <w:t>Systems can be designed for greater or lesser stability. (HS-PS4-2)</w:t>
            </w:r>
          </w:p>
          <w:p w:rsidR="00866650" w:rsidRDefault="00866650">
            <w:pPr>
              <w:contextualSpacing w:val="0"/>
            </w:pPr>
          </w:p>
        </w:tc>
        <w:tc>
          <w:tcPr>
            <w:tcW w:w="2370" w:type="dxa"/>
          </w:tcPr>
          <w:p w:rsidR="00866650" w:rsidRDefault="00FD6A7A">
            <w:pPr>
              <w:contextualSpacing w:val="0"/>
            </w:pPr>
            <w:hyperlink r:id="rId106">
              <w:r>
                <w:rPr>
                  <w:color w:val="1155CC"/>
                  <w:sz w:val="18"/>
                  <w:szCs w:val="18"/>
                  <w:u w:val="single"/>
                </w:rPr>
                <w:t>Waves Lesson</w:t>
              </w:r>
            </w:hyperlink>
          </w:p>
          <w:p w:rsidR="00866650" w:rsidRDefault="00866650">
            <w:pPr>
              <w:contextualSpacing w:val="0"/>
            </w:pPr>
          </w:p>
          <w:p w:rsidR="00866650" w:rsidRDefault="00866650">
            <w:pPr>
              <w:contextualSpacing w:val="0"/>
            </w:pPr>
          </w:p>
          <w:p w:rsidR="00866650" w:rsidRDefault="00FD6A7A">
            <w:pPr>
              <w:contextualSpacing w:val="0"/>
            </w:pPr>
            <w:hyperlink r:id="rId107">
              <w:r>
                <w:rPr>
                  <w:color w:val="1155CC"/>
                  <w:sz w:val="18"/>
                  <w:szCs w:val="18"/>
                  <w:u w:val="single"/>
                </w:rPr>
                <w:t>Online High Frequency Hearing Test</w:t>
              </w:r>
            </w:hyperlink>
          </w:p>
          <w:p w:rsidR="00866650" w:rsidRDefault="00866650">
            <w:pPr>
              <w:contextualSpacing w:val="0"/>
            </w:pPr>
          </w:p>
          <w:p w:rsidR="00866650" w:rsidRDefault="00FD6A7A">
            <w:pPr>
              <w:contextualSpacing w:val="0"/>
            </w:pPr>
            <w:hyperlink r:id="rId108">
              <w:r>
                <w:rPr>
                  <w:b/>
                  <w:color w:val="1155CC"/>
                  <w:sz w:val="16"/>
                  <w:szCs w:val="16"/>
                  <w:u w:val="single"/>
                </w:rPr>
                <w:t>Background information</w:t>
              </w:r>
            </w:hyperlink>
          </w:p>
          <w:p w:rsidR="00866650" w:rsidRDefault="00866650">
            <w:pPr>
              <w:contextualSpacing w:val="0"/>
            </w:pPr>
          </w:p>
          <w:p w:rsidR="00866650" w:rsidRDefault="00FD6A7A">
            <w:pPr>
              <w:contextualSpacing w:val="0"/>
            </w:pPr>
            <w:hyperlink r:id="rId109">
              <w:r>
                <w:rPr>
                  <w:b/>
                  <w:color w:val="1155CC"/>
                  <w:sz w:val="16"/>
                  <w:szCs w:val="16"/>
                  <w:u w:val="single"/>
                </w:rPr>
                <w:t>Simulations for sound waves</w:t>
              </w:r>
            </w:hyperlink>
            <w:r>
              <w:rPr>
                <w:b/>
                <w:sz w:val="16"/>
                <w:szCs w:val="16"/>
              </w:rPr>
              <w:t xml:space="preserve"> </w:t>
            </w:r>
          </w:p>
        </w:tc>
      </w:tr>
      <w:tr w:rsidR="00866650">
        <w:trPr>
          <w:trHeight w:val="280"/>
        </w:trPr>
        <w:tc>
          <w:tcPr>
            <w:tcW w:w="1800" w:type="dxa"/>
          </w:tcPr>
          <w:p w:rsidR="00866650" w:rsidRDefault="00FD6A7A">
            <w:pPr>
              <w:contextualSpacing w:val="0"/>
            </w:pPr>
            <w:r>
              <w:rPr>
                <w:b/>
              </w:rPr>
              <w:lastRenderedPageBreak/>
              <w:t>E &amp; M Spectrum</w:t>
            </w:r>
          </w:p>
          <w:p w:rsidR="00866650" w:rsidRDefault="00866650">
            <w:pPr>
              <w:contextualSpacing w:val="0"/>
            </w:pPr>
          </w:p>
          <w:p w:rsidR="00866650" w:rsidRDefault="00FD6A7A">
            <w:pPr>
              <w:contextualSpacing w:val="0"/>
            </w:pPr>
            <w:r>
              <w:t>Chapter 18.1</w:t>
            </w:r>
          </w:p>
          <w:p w:rsidR="00866650" w:rsidRDefault="00866650">
            <w:pPr>
              <w:contextualSpacing w:val="0"/>
            </w:pPr>
          </w:p>
        </w:tc>
        <w:tc>
          <w:tcPr>
            <w:tcW w:w="2190" w:type="dxa"/>
            <w:vMerge w:val="restart"/>
          </w:tcPr>
          <w:p w:rsidR="00866650" w:rsidRDefault="00FD6A7A">
            <w:pPr>
              <w:contextualSpacing w:val="0"/>
            </w:pPr>
            <w:r>
              <w:rPr>
                <w:b/>
              </w:rPr>
              <w:t xml:space="preserve">HS.PS4-4 </w:t>
            </w:r>
          </w:p>
          <w:p w:rsidR="00866650" w:rsidRDefault="00FD6A7A">
            <w:pPr>
              <w:contextualSpacing w:val="0"/>
            </w:pPr>
            <w:r>
              <w:t>Evaluate the validity and reliability of claims in published materials of the effects that different frequencies of electromagnetic radiation have when absorbed by matter.</w:t>
            </w:r>
          </w:p>
          <w:p w:rsidR="00866650" w:rsidRDefault="00FD6A7A">
            <w:pPr>
              <w:contextualSpacing w:val="0"/>
            </w:pPr>
            <w:r>
              <w:rPr>
                <w:b/>
              </w:rPr>
              <w:t>HS.PS4-5</w:t>
            </w:r>
          </w:p>
          <w:p w:rsidR="00866650" w:rsidRDefault="00FD6A7A">
            <w:pPr>
              <w:contextualSpacing w:val="0"/>
            </w:pPr>
            <w:r>
              <w:lastRenderedPageBreak/>
              <w:t>Communicate technical information about how some technological devices use the principles of wave behavior and wave interactions with matter to transmit and capture information and energy.*</w:t>
            </w:r>
          </w:p>
        </w:tc>
        <w:tc>
          <w:tcPr>
            <w:tcW w:w="4290" w:type="dxa"/>
            <w:vMerge w:val="restart"/>
          </w:tcPr>
          <w:p w:rsidR="00866650" w:rsidRDefault="00FD6A7A">
            <w:pPr>
              <w:ind w:right="160"/>
              <w:contextualSpacing w:val="0"/>
            </w:pPr>
            <w:r>
              <w:rPr>
                <w:b/>
              </w:rPr>
              <w:lastRenderedPageBreak/>
              <w:t xml:space="preserve">Obtaining, Evaluating, and Communicating Information </w:t>
            </w:r>
            <w:r>
              <w:t>Obtaining, evaluating, and communicating information in 9–12 builds on K–8 and progresses to evaluating the validity and reliability of the claims, methods, and designs.</w:t>
            </w:r>
          </w:p>
          <w:p w:rsidR="00866650" w:rsidRDefault="00FD6A7A">
            <w:pPr>
              <w:ind w:right="260"/>
              <w:contextualSpacing w:val="0"/>
            </w:pPr>
            <w:r>
              <w:t>-Evaluate the validity and reliability of multiple claims that appear in scientific and technical texts or media reports, verifying the data when possible. (HS-PS4-4)</w:t>
            </w:r>
          </w:p>
          <w:p w:rsidR="00866650" w:rsidRDefault="00FD6A7A">
            <w:pPr>
              <w:ind w:right="180"/>
              <w:contextualSpacing w:val="0"/>
            </w:pPr>
            <w:r>
              <w:t xml:space="preserve">-Communicate technical information or ideas (e.g. about phenomena and/or the process of development and the design and performance of a </w:t>
            </w:r>
            <w:r>
              <w:lastRenderedPageBreak/>
              <w:t>proposed process or system) in multiple formats (including orally, graphically, textually, and mathematically). (HS-PS4-5)</w:t>
            </w:r>
          </w:p>
          <w:p w:rsidR="00866650" w:rsidRDefault="00866650">
            <w:pPr>
              <w:contextualSpacing w:val="0"/>
            </w:pPr>
          </w:p>
        </w:tc>
        <w:tc>
          <w:tcPr>
            <w:tcW w:w="2505" w:type="dxa"/>
            <w:vMerge w:val="restart"/>
          </w:tcPr>
          <w:p w:rsidR="00866650" w:rsidRDefault="00FD6A7A">
            <w:pPr>
              <w:spacing w:before="60" w:line="183" w:lineRule="auto"/>
              <w:ind w:right="200"/>
              <w:contextualSpacing w:val="0"/>
            </w:pPr>
            <w:r>
              <w:rPr>
                <w:b/>
              </w:rPr>
              <w:lastRenderedPageBreak/>
              <w:t>Cause and Effect</w:t>
            </w:r>
          </w:p>
          <w:p w:rsidR="00866650" w:rsidRDefault="00FD6A7A">
            <w:pPr>
              <w:ind w:right="180"/>
              <w:contextualSpacing w:val="0"/>
            </w:pPr>
            <w:r>
              <w:t>Cause and effect relationships can be suggested and predicted for complex natural and human designed systems by examining what is known about smaller scale mechanisms within the system. (HS-PS4-4)</w:t>
            </w:r>
          </w:p>
          <w:p w:rsidR="00866650" w:rsidRDefault="00FD6A7A">
            <w:pPr>
              <w:ind w:right="440"/>
              <w:contextualSpacing w:val="0"/>
            </w:pPr>
            <w:r>
              <w:t xml:space="preserve">Systems can be designed to cause </w:t>
            </w:r>
            <w:r>
              <w:lastRenderedPageBreak/>
              <w:t>a desired effect. (HS-PS4-5)</w:t>
            </w:r>
          </w:p>
          <w:p w:rsidR="00866650" w:rsidRDefault="00866650">
            <w:pPr>
              <w:contextualSpacing w:val="0"/>
            </w:pPr>
          </w:p>
        </w:tc>
        <w:tc>
          <w:tcPr>
            <w:tcW w:w="2370" w:type="dxa"/>
          </w:tcPr>
          <w:p w:rsidR="00866650" w:rsidRDefault="00FD6A7A">
            <w:pPr>
              <w:contextualSpacing w:val="0"/>
            </w:pPr>
            <w:hyperlink r:id="rId110">
              <w:r>
                <w:rPr>
                  <w:color w:val="1155CC"/>
                  <w:sz w:val="18"/>
                  <w:szCs w:val="18"/>
                  <w:u w:val="single"/>
                </w:rPr>
                <w:t>Electromagnetic Spectrum</w:t>
              </w:r>
            </w:hyperlink>
          </w:p>
          <w:p w:rsidR="00866650" w:rsidRDefault="00866650">
            <w:pPr>
              <w:contextualSpacing w:val="0"/>
            </w:pPr>
          </w:p>
          <w:p w:rsidR="00866650" w:rsidRDefault="00FD6A7A">
            <w:pPr>
              <w:contextualSpacing w:val="0"/>
            </w:pPr>
            <w:hyperlink r:id="rId111">
              <w:r>
                <w:rPr>
                  <w:color w:val="1155CC"/>
                  <w:sz w:val="18"/>
                  <w:szCs w:val="18"/>
                  <w:u w:val="single"/>
                </w:rPr>
                <w:t>EM Spectrum Activities</w:t>
              </w:r>
            </w:hyperlink>
          </w:p>
          <w:p w:rsidR="00866650" w:rsidRDefault="00866650">
            <w:pPr>
              <w:contextualSpacing w:val="0"/>
            </w:pPr>
          </w:p>
          <w:p w:rsidR="00866650" w:rsidRDefault="00FD6A7A">
            <w:pPr>
              <w:contextualSpacing w:val="0"/>
            </w:pPr>
            <w:hyperlink r:id="rId112">
              <w:r>
                <w:rPr>
                  <w:color w:val="1155CC"/>
                  <w:sz w:val="18"/>
                  <w:szCs w:val="18"/>
                  <w:u w:val="single"/>
                </w:rPr>
                <w:t>Nasa tour of the EM spectrum</w:t>
              </w:r>
            </w:hyperlink>
          </w:p>
          <w:p w:rsidR="00866650" w:rsidRDefault="00866650">
            <w:pPr>
              <w:contextualSpacing w:val="0"/>
            </w:pPr>
          </w:p>
        </w:tc>
      </w:tr>
      <w:tr w:rsidR="00866650">
        <w:trPr>
          <w:trHeight w:val="280"/>
        </w:trPr>
        <w:tc>
          <w:tcPr>
            <w:tcW w:w="1800" w:type="dxa"/>
          </w:tcPr>
          <w:p w:rsidR="00866650" w:rsidRDefault="00866650">
            <w:pPr>
              <w:contextualSpacing w:val="0"/>
            </w:pPr>
          </w:p>
          <w:p w:rsidR="00866650" w:rsidRDefault="00FD6A7A">
            <w:pPr>
              <w:contextualSpacing w:val="0"/>
            </w:pPr>
            <w:r>
              <w:rPr>
                <w:b/>
              </w:rPr>
              <w:t>Light</w:t>
            </w:r>
          </w:p>
          <w:p w:rsidR="00866650" w:rsidRDefault="00FD6A7A">
            <w:pPr>
              <w:contextualSpacing w:val="0"/>
            </w:pPr>
            <w:r>
              <w:t xml:space="preserve">Chapter </w:t>
            </w:r>
          </w:p>
          <w:p w:rsidR="00866650" w:rsidRDefault="00FD6A7A">
            <w:pPr>
              <w:contextualSpacing w:val="0"/>
            </w:pPr>
            <w:r>
              <w:t>18.3-18.5</w:t>
            </w:r>
          </w:p>
          <w:p w:rsidR="00866650" w:rsidRDefault="00FD6A7A">
            <w:pPr>
              <w:contextualSpacing w:val="0"/>
            </w:pPr>
            <w:r>
              <w:t>19.1</w:t>
            </w:r>
          </w:p>
        </w:tc>
        <w:tc>
          <w:tcPr>
            <w:tcW w:w="2190" w:type="dxa"/>
            <w:vMerge/>
          </w:tcPr>
          <w:p w:rsidR="00866650" w:rsidRDefault="00866650">
            <w:pPr>
              <w:contextualSpacing w:val="0"/>
            </w:pPr>
          </w:p>
        </w:tc>
        <w:tc>
          <w:tcPr>
            <w:tcW w:w="4290" w:type="dxa"/>
            <w:vMerge/>
          </w:tcPr>
          <w:p w:rsidR="00866650" w:rsidRDefault="00866650">
            <w:pPr>
              <w:contextualSpacing w:val="0"/>
            </w:pPr>
          </w:p>
        </w:tc>
        <w:tc>
          <w:tcPr>
            <w:tcW w:w="2505" w:type="dxa"/>
            <w:vMerge/>
          </w:tcPr>
          <w:p w:rsidR="00866650" w:rsidRDefault="00866650">
            <w:pPr>
              <w:contextualSpacing w:val="0"/>
            </w:pPr>
          </w:p>
        </w:tc>
        <w:tc>
          <w:tcPr>
            <w:tcW w:w="2370" w:type="dxa"/>
          </w:tcPr>
          <w:p w:rsidR="00866650" w:rsidRDefault="00FD6A7A">
            <w:pPr>
              <w:contextualSpacing w:val="0"/>
            </w:pPr>
            <w:hyperlink r:id="rId113">
              <w:r>
                <w:rPr>
                  <w:color w:val="1155CC"/>
                  <w:sz w:val="18"/>
                  <w:szCs w:val="18"/>
                  <w:u w:val="single"/>
                </w:rPr>
                <w:t>Cool Cosmos Web Exploration</w:t>
              </w:r>
            </w:hyperlink>
          </w:p>
          <w:p w:rsidR="00866650" w:rsidRDefault="00866650">
            <w:pPr>
              <w:contextualSpacing w:val="0"/>
            </w:pPr>
          </w:p>
          <w:p w:rsidR="00866650" w:rsidRDefault="00FD6A7A">
            <w:pPr>
              <w:contextualSpacing w:val="0"/>
            </w:pPr>
            <w:hyperlink r:id="rId114">
              <w:r>
                <w:rPr>
                  <w:b/>
                  <w:color w:val="1155CC"/>
                  <w:sz w:val="16"/>
                  <w:szCs w:val="16"/>
                  <w:u w:val="single"/>
                </w:rPr>
                <w:t>Exploring the EM</w:t>
              </w:r>
            </w:hyperlink>
          </w:p>
        </w:tc>
      </w:tr>
      <w:tr w:rsidR="00866650">
        <w:trPr>
          <w:trHeight w:val="280"/>
        </w:trPr>
        <w:tc>
          <w:tcPr>
            <w:tcW w:w="1800" w:type="dxa"/>
          </w:tcPr>
          <w:p w:rsidR="00866650" w:rsidRDefault="00866650">
            <w:pPr>
              <w:contextualSpacing w:val="0"/>
            </w:pPr>
          </w:p>
          <w:p w:rsidR="00866650" w:rsidRDefault="00FD6A7A">
            <w:pPr>
              <w:contextualSpacing w:val="0"/>
            </w:pPr>
            <w:r>
              <w:rPr>
                <w:b/>
              </w:rPr>
              <w:t>Optics</w:t>
            </w:r>
          </w:p>
          <w:p w:rsidR="00866650" w:rsidRDefault="00866650">
            <w:pPr>
              <w:contextualSpacing w:val="0"/>
            </w:pPr>
          </w:p>
          <w:p w:rsidR="00866650" w:rsidRDefault="00FD6A7A">
            <w:pPr>
              <w:contextualSpacing w:val="0"/>
            </w:pPr>
            <w:r>
              <w:t>Chapter 19.1-19.4</w:t>
            </w:r>
          </w:p>
        </w:tc>
        <w:tc>
          <w:tcPr>
            <w:tcW w:w="2190" w:type="dxa"/>
            <w:vMerge/>
          </w:tcPr>
          <w:p w:rsidR="00866650" w:rsidRDefault="00866650">
            <w:pPr>
              <w:contextualSpacing w:val="0"/>
            </w:pPr>
          </w:p>
        </w:tc>
        <w:tc>
          <w:tcPr>
            <w:tcW w:w="4290" w:type="dxa"/>
            <w:vMerge/>
          </w:tcPr>
          <w:p w:rsidR="00866650" w:rsidRDefault="00866650">
            <w:pPr>
              <w:contextualSpacing w:val="0"/>
            </w:pPr>
          </w:p>
        </w:tc>
        <w:tc>
          <w:tcPr>
            <w:tcW w:w="2505" w:type="dxa"/>
            <w:vMerge/>
          </w:tcPr>
          <w:p w:rsidR="00866650" w:rsidRDefault="00866650">
            <w:pPr>
              <w:contextualSpacing w:val="0"/>
            </w:pPr>
          </w:p>
        </w:tc>
        <w:tc>
          <w:tcPr>
            <w:tcW w:w="2370" w:type="dxa"/>
          </w:tcPr>
          <w:p w:rsidR="00866650" w:rsidRDefault="00FD6A7A">
            <w:pPr>
              <w:contextualSpacing w:val="0"/>
            </w:pPr>
            <w:hyperlink r:id="rId115">
              <w:r>
                <w:rPr>
                  <w:color w:val="1155CC"/>
                  <w:sz w:val="18"/>
                  <w:szCs w:val="18"/>
                  <w:u w:val="single"/>
                </w:rPr>
                <w:t>Optics hands-on activities</w:t>
              </w:r>
            </w:hyperlink>
          </w:p>
          <w:p w:rsidR="00866650" w:rsidRDefault="00866650">
            <w:pPr>
              <w:contextualSpacing w:val="0"/>
            </w:pPr>
          </w:p>
          <w:p w:rsidR="00866650" w:rsidRDefault="00FD6A7A">
            <w:pPr>
              <w:contextualSpacing w:val="0"/>
            </w:pPr>
            <w:hyperlink r:id="rId116">
              <w:r>
                <w:rPr>
                  <w:color w:val="1155CC"/>
                  <w:sz w:val="18"/>
                  <w:szCs w:val="18"/>
                  <w:u w:val="single"/>
                </w:rPr>
                <w:t>Physics Zone: Optics Lesson</w:t>
              </w:r>
            </w:hyperlink>
          </w:p>
          <w:p w:rsidR="00866650" w:rsidRDefault="00866650">
            <w:pPr>
              <w:contextualSpacing w:val="0"/>
            </w:pPr>
          </w:p>
          <w:p w:rsidR="00866650" w:rsidRDefault="00FD6A7A">
            <w:pPr>
              <w:contextualSpacing w:val="0"/>
            </w:pPr>
            <w:hyperlink r:id="rId117">
              <w:r>
                <w:rPr>
                  <w:color w:val="1155CC"/>
                  <w:sz w:val="16"/>
                  <w:szCs w:val="16"/>
                  <w:u w:val="single"/>
                </w:rPr>
                <w:t>Warm up activities for mirrors</w:t>
              </w:r>
            </w:hyperlink>
          </w:p>
        </w:tc>
      </w:tr>
    </w:tbl>
    <w:p w:rsidR="00866650" w:rsidRDefault="00D50E2E">
      <w:pPr>
        <w:rPr>
          <w:b/>
          <w:i/>
        </w:rPr>
      </w:pPr>
      <w:r>
        <w:rPr>
          <w:b/>
        </w:rPr>
        <w:lastRenderedPageBreak/>
        <w:t>*</w:t>
      </w:r>
      <w:r>
        <w:rPr>
          <w:b/>
          <w:i/>
        </w:rPr>
        <w:t>This performance expectation integrated traditional science content with engineering through a practice or disciplinary core idea.</w:t>
      </w:r>
    </w:p>
    <w:p w:rsidR="00D50E2E" w:rsidRDefault="00D50E2E">
      <w:pPr>
        <w:rPr>
          <w:b/>
          <w:i/>
        </w:rPr>
      </w:pPr>
    </w:p>
    <w:p w:rsidR="00866650" w:rsidRPr="00D50E2E" w:rsidRDefault="00D50E2E">
      <w:r>
        <w:rPr>
          <w:b/>
        </w:rPr>
        <w:t>Other Resources:</w:t>
      </w:r>
    </w:p>
    <w:p w:rsidR="00866650" w:rsidRPr="00D50E2E" w:rsidRDefault="00FD6A7A">
      <w:r w:rsidRPr="00D50E2E">
        <w:rPr>
          <w:b/>
        </w:rPr>
        <w:t>Great general websites for activities:</w:t>
      </w:r>
    </w:p>
    <w:p w:rsidR="00866650" w:rsidRPr="00D50E2E" w:rsidRDefault="00FD6A7A">
      <w:hyperlink r:id="rId118">
        <w:r w:rsidRPr="00D50E2E">
          <w:rPr>
            <w:b/>
            <w:color w:val="1155CC"/>
            <w:u w:val="single"/>
          </w:rPr>
          <w:t>http://www.csun.edu/science/software/simulations/chemistry.html</w:t>
        </w:r>
      </w:hyperlink>
    </w:p>
    <w:p w:rsidR="00866650" w:rsidRPr="00D50E2E" w:rsidRDefault="00FD6A7A">
      <w:hyperlink r:id="rId119">
        <w:r w:rsidRPr="00D50E2E">
          <w:rPr>
            <w:b/>
            <w:color w:val="1155CC"/>
            <w:u w:val="single"/>
          </w:rPr>
          <w:t>http://onlinelabs.in/physics</w:t>
        </w:r>
      </w:hyperlink>
    </w:p>
    <w:p w:rsidR="00866650" w:rsidRPr="00D50E2E" w:rsidRDefault="00FD6A7A">
      <w:hyperlink r:id="rId120">
        <w:r w:rsidRPr="00D50E2E">
          <w:rPr>
            <w:b/>
            <w:color w:val="1155CC"/>
            <w:u w:val="single"/>
          </w:rPr>
          <w:t>http://www.resa.net/curriculum/curriculum/science/professionaldevelopment/ngss-pd/lesson-plans-exploring-ngss/</w:t>
        </w:r>
      </w:hyperlink>
    </w:p>
    <w:p w:rsidR="00866650" w:rsidRPr="00D50E2E" w:rsidRDefault="00FD6A7A">
      <w:r w:rsidRPr="00D50E2E">
        <w:rPr>
          <w:b/>
        </w:rPr>
        <w:t>Physical Science Dropbox-</w:t>
      </w:r>
    </w:p>
    <w:p w:rsidR="00866650" w:rsidRPr="00D50E2E" w:rsidRDefault="00FD6A7A">
      <w:r w:rsidRPr="00D50E2E">
        <w:rPr>
          <w:b/>
        </w:rPr>
        <w:t xml:space="preserve">NGSS standard links for </w:t>
      </w:r>
      <w:proofErr w:type="spellStart"/>
      <w:r w:rsidRPr="00D50E2E">
        <w:rPr>
          <w:b/>
        </w:rPr>
        <w:t>PHet</w:t>
      </w:r>
      <w:proofErr w:type="spellEnd"/>
      <w:r w:rsidRPr="00D50E2E">
        <w:rPr>
          <w:b/>
        </w:rPr>
        <w:t xml:space="preserve"> activities</w:t>
      </w:r>
    </w:p>
    <w:p w:rsidR="00866650" w:rsidRPr="00D50E2E" w:rsidRDefault="00866650"/>
    <w:p w:rsidR="00866650" w:rsidRPr="00D50E2E" w:rsidRDefault="00FD6A7A">
      <w:r w:rsidRPr="00D50E2E">
        <w:rPr>
          <w:b/>
        </w:rPr>
        <w:t xml:space="preserve">Engaging </w:t>
      </w:r>
      <w:r w:rsidR="00D50E2E" w:rsidRPr="00D50E2E">
        <w:rPr>
          <w:b/>
        </w:rPr>
        <w:t>YouTube</w:t>
      </w:r>
      <w:r w:rsidRPr="00D50E2E">
        <w:rPr>
          <w:b/>
        </w:rPr>
        <w:t xml:space="preserve"> channels for all sorts of short videos relating to Chemistry &amp; Physics:</w:t>
      </w:r>
    </w:p>
    <w:p w:rsidR="00866650" w:rsidRPr="00D50E2E" w:rsidRDefault="00FD6A7A">
      <w:proofErr w:type="spellStart"/>
      <w:r w:rsidRPr="00D50E2E">
        <w:rPr>
          <w:b/>
        </w:rPr>
        <w:t>Veritasium</w:t>
      </w:r>
      <w:proofErr w:type="spellEnd"/>
      <w:r w:rsidRPr="00D50E2E">
        <w:rPr>
          <w:b/>
        </w:rPr>
        <w:t xml:space="preserve"> </w:t>
      </w:r>
      <w:r w:rsidRPr="00D50E2E">
        <w:t xml:space="preserve">- </w:t>
      </w:r>
    </w:p>
    <w:p w:rsidR="00866650" w:rsidRPr="00D50E2E" w:rsidRDefault="00FD6A7A">
      <w:hyperlink r:id="rId121">
        <w:r w:rsidRPr="00D50E2E">
          <w:rPr>
            <w:b/>
            <w:color w:val="1155CC"/>
            <w:u w:val="single"/>
          </w:rPr>
          <w:t>https://www.youtube.com/user/1veritasium</w:t>
        </w:r>
      </w:hyperlink>
    </w:p>
    <w:p w:rsidR="00866650" w:rsidRPr="00D50E2E" w:rsidRDefault="00866650"/>
    <w:p w:rsidR="00866650" w:rsidRPr="00D50E2E" w:rsidRDefault="00FD6A7A">
      <w:r w:rsidRPr="00D50E2E">
        <w:t>Discovery Science News</w:t>
      </w:r>
    </w:p>
    <w:p w:rsidR="00866650" w:rsidRPr="00D50E2E" w:rsidRDefault="00FD6A7A">
      <w:hyperlink r:id="rId122">
        <w:r w:rsidRPr="00D50E2E">
          <w:rPr>
            <w:b/>
            <w:color w:val="1155CC"/>
            <w:u w:val="single"/>
          </w:rPr>
          <w:t>Discovery Science News Stories in Physics</w:t>
        </w:r>
      </w:hyperlink>
    </w:p>
    <w:p w:rsidR="00866650" w:rsidRPr="00D50E2E" w:rsidRDefault="00866650"/>
    <w:p w:rsidR="00866650" w:rsidRPr="00D50E2E" w:rsidRDefault="00FD6A7A">
      <w:r w:rsidRPr="00D50E2E">
        <w:rPr>
          <w:b/>
        </w:rPr>
        <w:t>Sixty Symbols</w:t>
      </w:r>
    </w:p>
    <w:p w:rsidR="00866650" w:rsidRPr="00D50E2E" w:rsidRDefault="00FD6A7A">
      <w:hyperlink r:id="rId123">
        <w:r w:rsidRPr="00D50E2E">
          <w:rPr>
            <w:b/>
            <w:color w:val="1155CC"/>
            <w:u w:val="single"/>
          </w:rPr>
          <w:t>www.sixtysymbols.com</w:t>
        </w:r>
      </w:hyperlink>
    </w:p>
    <w:p w:rsidR="00866650" w:rsidRPr="00D50E2E" w:rsidRDefault="00866650"/>
    <w:p w:rsidR="00866650" w:rsidRPr="00D50E2E" w:rsidRDefault="00FD6A7A">
      <w:r w:rsidRPr="00D50E2E">
        <w:rPr>
          <w:b/>
        </w:rPr>
        <w:t>Minute Physics</w:t>
      </w:r>
    </w:p>
    <w:p w:rsidR="00866650" w:rsidRPr="00D50E2E" w:rsidRDefault="00FD6A7A">
      <w:hyperlink r:id="rId124">
        <w:r w:rsidRPr="00D50E2E">
          <w:rPr>
            <w:b/>
            <w:color w:val="1155CC"/>
            <w:u w:val="single"/>
          </w:rPr>
          <w:t>https://www.youtube.com/user/minutephysics</w:t>
        </w:r>
      </w:hyperlink>
    </w:p>
    <w:p w:rsidR="00866650" w:rsidRPr="00D50E2E" w:rsidRDefault="00866650"/>
    <w:p w:rsidR="00866650" w:rsidRPr="00D50E2E" w:rsidRDefault="00FD6A7A">
      <w:r w:rsidRPr="00D50E2E">
        <w:rPr>
          <w:b/>
        </w:rPr>
        <w:t>Annenberg Learner - Chemistry</w:t>
      </w:r>
    </w:p>
    <w:p w:rsidR="00866650" w:rsidRPr="00D50E2E" w:rsidRDefault="00FD6A7A">
      <w:hyperlink r:id="rId125">
        <w:r w:rsidRPr="00D50E2E">
          <w:rPr>
            <w:b/>
            <w:color w:val="1155CC"/>
            <w:u w:val="single"/>
          </w:rPr>
          <w:t>http://www.learner.org/resources/series218.html</w:t>
        </w:r>
      </w:hyperlink>
      <w:r w:rsidRPr="00D50E2E">
        <w:rPr>
          <w:b/>
        </w:rPr>
        <w:t xml:space="preserve"> </w:t>
      </w:r>
    </w:p>
    <w:p w:rsidR="00866650" w:rsidRPr="00D50E2E" w:rsidRDefault="00866650"/>
    <w:p w:rsidR="00866650" w:rsidRPr="00D50E2E" w:rsidRDefault="00FD6A7A">
      <w:r w:rsidRPr="00D50E2E">
        <w:rPr>
          <w:b/>
        </w:rPr>
        <w:t>Annenberg Learner - Physics</w:t>
      </w:r>
    </w:p>
    <w:p w:rsidR="00866650" w:rsidRPr="00D50E2E" w:rsidRDefault="00FD6A7A">
      <w:hyperlink r:id="rId126">
        <w:r w:rsidRPr="00D50E2E">
          <w:rPr>
            <w:b/>
            <w:color w:val="1155CC"/>
            <w:u w:val="single"/>
          </w:rPr>
          <w:t>http://www.learner.org/resources/series213.html</w:t>
        </w:r>
      </w:hyperlink>
    </w:p>
    <w:p w:rsidR="00866650" w:rsidRPr="00D50E2E" w:rsidRDefault="00866650"/>
    <w:p w:rsidR="00866650" w:rsidRPr="00D50E2E" w:rsidRDefault="00FD6A7A">
      <w:r w:rsidRPr="00D50E2E">
        <w:rPr>
          <w:b/>
        </w:rPr>
        <w:t>Quizlet</w:t>
      </w:r>
    </w:p>
    <w:p w:rsidR="00866650" w:rsidRPr="00D50E2E" w:rsidRDefault="00FD6A7A">
      <w:hyperlink r:id="rId127">
        <w:r w:rsidRPr="00D50E2E">
          <w:rPr>
            <w:b/>
            <w:color w:val="1155CC"/>
            <w:u w:val="single"/>
          </w:rPr>
          <w:t>www.quizlet.com</w:t>
        </w:r>
      </w:hyperlink>
    </w:p>
    <w:p w:rsidR="00866650" w:rsidRPr="00D50E2E" w:rsidRDefault="00FD6A7A">
      <w:r w:rsidRPr="00D50E2E">
        <w:rPr>
          <w:b/>
        </w:rPr>
        <w:t>Excellent source of interactive vocabulary decks with picture and sound.  Free as a non-teacher, $25.00 per year to subscribe.</w:t>
      </w:r>
    </w:p>
    <w:p w:rsidR="00866650" w:rsidRPr="00D50E2E" w:rsidRDefault="00866650"/>
    <w:p w:rsidR="00866650" w:rsidRPr="00D50E2E" w:rsidRDefault="00FD6A7A">
      <w:r w:rsidRPr="00D50E2E">
        <w:rPr>
          <w:b/>
        </w:rPr>
        <w:t>Chemistry experiments</w:t>
      </w:r>
    </w:p>
    <w:p w:rsidR="00866650" w:rsidRPr="00D50E2E" w:rsidRDefault="00FD6A7A">
      <w:hyperlink r:id="rId128">
        <w:r w:rsidRPr="00D50E2E">
          <w:rPr>
            <w:b/>
            <w:color w:val="1155CC"/>
            <w:u w:val="single"/>
          </w:rPr>
          <w:t>http://www.middleschoolchemistry.com/lessonplans/</w:t>
        </w:r>
      </w:hyperlink>
      <w:r w:rsidRPr="00D50E2E">
        <w:rPr>
          <w:b/>
        </w:rPr>
        <w:t xml:space="preserve"> </w:t>
      </w:r>
    </w:p>
    <w:p w:rsidR="00866650" w:rsidRPr="00D50E2E" w:rsidRDefault="00866650"/>
    <w:p w:rsidR="00866650" w:rsidRPr="00D50E2E" w:rsidRDefault="00FD6A7A">
      <w:r w:rsidRPr="00D50E2E">
        <w:rPr>
          <w:b/>
        </w:rPr>
        <w:t>Teach engineering.org</w:t>
      </w:r>
    </w:p>
    <w:p w:rsidR="00866650" w:rsidRPr="00D50E2E" w:rsidRDefault="00FD6A7A">
      <w:hyperlink r:id="rId129">
        <w:r w:rsidRPr="00D50E2E">
          <w:rPr>
            <w:b/>
            <w:color w:val="1155CC"/>
            <w:u w:val="single"/>
          </w:rPr>
          <w:t>https://www.teachengineering.org/search_standards.php?select_state=Next%20Generation%20Science%20Standards</w:t>
        </w:r>
      </w:hyperlink>
    </w:p>
    <w:p w:rsidR="00866650" w:rsidRPr="00D50E2E" w:rsidRDefault="00866650"/>
    <w:p w:rsidR="00866650" w:rsidRPr="00D50E2E" w:rsidRDefault="00FD6A7A">
      <w:r w:rsidRPr="00D50E2E">
        <w:rPr>
          <w:b/>
          <w:u w:val="single"/>
        </w:rPr>
        <w:t xml:space="preserve">APPS to Use - (starting with </w:t>
      </w:r>
      <w:r w:rsidR="00D50E2E" w:rsidRPr="00D50E2E">
        <w:rPr>
          <w:b/>
          <w:u w:val="single"/>
        </w:rPr>
        <w:t>iPad</w:t>
      </w:r>
      <w:r w:rsidRPr="00D50E2E">
        <w:rPr>
          <w:b/>
          <w:u w:val="single"/>
        </w:rPr>
        <w:t>?)</w:t>
      </w:r>
    </w:p>
    <w:p w:rsidR="00866650" w:rsidRPr="00D50E2E" w:rsidRDefault="00866650"/>
    <w:p w:rsidR="00866650" w:rsidRPr="00D50E2E" w:rsidRDefault="00FD6A7A">
      <w:proofErr w:type="spellStart"/>
      <w:r w:rsidRPr="00D50E2E">
        <w:rPr>
          <w:b/>
        </w:rPr>
        <w:t>Padlet</w:t>
      </w:r>
      <w:proofErr w:type="spellEnd"/>
      <w:r w:rsidRPr="00D50E2E">
        <w:rPr>
          <w:b/>
        </w:rPr>
        <w:t xml:space="preserve"> - </w:t>
      </w:r>
      <w:r w:rsidRPr="00D50E2E">
        <w:t>interactive white-board to post to.  Kids can access on any internet device</w:t>
      </w:r>
    </w:p>
    <w:p w:rsidR="00866650" w:rsidRPr="00D50E2E" w:rsidRDefault="00FD6A7A">
      <w:proofErr w:type="spellStart"/>
      <w:r w:rsidRPr="00D50E2E">
        <w:rPr>
          <w:b/>
        </w:rPr>
        <w:t>Wavepad</w:t>
      </w:r>
      <w:proofErr w:type="spellEnd"/>
      <w:r w:rsidRPr="00D50E2E">
        <w:rPr>
          <w:b/>
        </w:rPr>
        <w:t xml:space="preserve"> - </w:t>
      </w:r>
      <w:r w:rsidRPr="00D50E2E">
        <w:t>visualize wave forms, record voices and frequencies.</w:t>
      </w:r>
    </w:p>
    <w:p w:rsidR="00866650" w:rsidRPr="00D50E2E" w:rsidRDefault="00FD6A7A">
      <w:proofErr w:type="spellStart"/>
      <w:r w:rsidRPr="00D50E2E">
        <w:rPr>
          <w:b/>
        </w:rPr>
        <w:t>Zipgrade</w:t>
      </w:r>
      <w:proofErr w:type="spellEnd"/>
      <w:r w:rsidRPr="00D50E2E">
        <w:rPr>
          <w:b/>
        </w:rPr>
        <w:t xml:space="preserve">- </w:t>
      </w:r>
      <w:r w:rsidRPr="00D50E2E">
        <w:t>quick checks and easy grading scanned with your phone</w:t>
      </w:r>
    </w:p>
    <w:p w:rsidR="00866650" w:rsidRPr="00D50E2E" w:rsidRDefault="00FD6A7A">
      <w:r w:rsidRPr="00D50E2E">
        <w:rPr>
          <w:b/>
        </w:rPr>
        <w:t>Photon</w:t>
      </w:r>
      <w:r w:rsidRPr="00D50E2E">
        <w:t xml:space="preserve">- use this for </w:t>
      </w:r>
      <w:proofErr w:type="spellStart"/>
      <w:r w:rsidRPr="00D50E2E">
        <w:t>Phet</w:t>
      </w:r>
      <w:proofErr w:type="spellEnd"/>
      <w:r w:rsidRPr="00D50E2E">
        <w:t xml:space="preserve"> Simulations.  It runs flash apps from the internet.  Great for science simulations.</w:t>
      </w:r>
    </w:p>
    <w:p w:rsidR="00866650" w:rsidRPr="00D50E2E" w:rsidRDefault="00FD6A7A">
      <w:r w:rsidRPr="00D50E2E">
        <w:rPr>
          <w:b/>
        </w:rPr>
        <w:t xml:space="preserve">Circuit Builder </w:t>
      </w:r>
      <w:r w:rsidRPr="00D50E2E">
        <w:t>- apps for building circuits that kids can really investigate and design without complication.</w:t>
      </w:r>
    </w:p>
    <w:p w:rsidR="00866650" w:rsidRPr="00D50E2E" w:rsidRDefault="00866650"/>
    <w:p w:rsidR="00866650" w:rsidRPr="00D50E2E" w:rsidRDefault="00FD6A7A">
      <w:r w:rsidRPr="00D50E2E">
        <w:rPr>
          <w:b/>
          <w:color w:val="FF0000"/>
        </w:rPr>
        <w:t xml:space="preserve">Online textbook and curriculum </w:t>
      </w:r>
      <w:proofErr w:type="spellStart"/>
      <w:r w:rsidRPr="00D50E2E">
        <w:rPr>
          <w:b/>
          <w:color w:val="FF0000"/>
        </w:rPr>
        <w:t>reso</w:t>
      </w:r>
      <w:proofErr w:type="spellEnd"/>
      <w:r w:rsidRPr="00D50E2E">
        <w:rPr>
          <w:b/>
          <w:color w:val="FF0000"/>
        </w:rPr>
        <w:t>:  ck12.org</w:t>
      </w:r>
      <w:r w:rsidRPr="00D50E2E">
        <w:rPr>
          <w:b/>
          <w:color w:val="FF0000"/>
        </w:rPr>
        <w:tab/>
      </w:r>
      <w:hyperlink r:id="rId130">
        <w:r w:rsidRPr="00D50E2E">
          <w:rPr>
            <w:b/>
            <w:color w:val="1155CC"/>
            <w:u w:val="single"/>
          </w:rPr>
          <w:t>http://www.ck12.org/physical-science/</w:t>
        </w:r>
      </w:hyperlink>
    </w:p>
    <w:p w:rsidR="00866650" w:rsidRPr="00D50E2E" w:rsidRDefault="00FD6A7A">
      <w:r w:rsidRPr="00D50E2E">
        <w:t xml:space="preserve">At ck12.org, you can download a textbook and modify it to meet the needs of your individual classroom.  For example, once you select a textbook, you may edit the text to include the units you want to address in your classroom.  You can add a classroom, assignments, upload word documents and google docs for students to access online.  You could also print out individual assignments for enrichment or homework assignments.  Within each lesson, there are different links to animations, videos, games, Khan Academy links etc.  This can be an excellent resource for day to day activities as well as for students who need tutorials for missing work.  You can also had a button and directly link articles, videos, animations etc. like </w:t>
      </w:r>
      <w:proofErr w:type="spellStart"/>
      <w:r w:rsidRPr="00D50E2E">
        <w:t>pinterest</w:t>
      </w:r>
      <w:proofErr w:type="spellEnd"/>
      <w:r w:rsidRPr="00D50E2E">
        <w:t>.</w:t>
      </w:r>
    </w:p>
    <w:p w:rsidR="00866650" w:rsidRPr="00D50E2E" w:rsidRDefault="00866650"/>
    <w:p w:rsidR="00866650" w:rsidRPr="00D50E2E" w:rsidRDefault="00FD6A7A">
      <w:r w:rsidRPr="00D50E2E">
        <w:rPr>
          <w:b/>
        </w:rPr>
        <w:lastRenderedPageBreak/>
        <w:t>Planning Resources</w:t>
      </w:r>
    </w:p>
    <w:p w:rsidR="00866650" w:rsidRPr="00D50E2E" w:rsidRDefault="00FD6A7A">
      <w:r w:rsidRPr="00D50E2E">
        <w:t xml:space="preserve">Free website links the subject you teach with the specific NGSS standard and crosscutting concepts you want to cover. </w:t>
      </w:r>
      <w:r w:rsidRPr="00D50E2E">
        <w:rPr>
          <w:b/>
        </w:rPr>
        <w:t xml:space="preserve"> </w:t>
      </w:r>
    </w:p>
    <w:p w:rsidR="00866650" w:rsidRPr="00D50E2E" w:rsidRDefault="00FD6A7A">
      <w:hyperlink r:id="rId131">
        <w:r w:rsidRPr="00D50E2E">
          <w:rPr>
            <w:b/>
            <w:color w:val="1155CC"/>
            <w:u w:val="single"/>
          </w:rPr>
          <w:t>http://concord.org/ngss/</w:t>
        </w:r>
      </w:hyperlink>
    </w:p>
    <w:p w:rsidR="00866650" w:rsidRPr="00D50E2E" w:rsidRDefault="00866650"/>
    <w:p w:rsidR="00866650" w:rsidRPr="00D50E2E" w:rsidRDefault="00FD6A7A">
      <w:r w:rsidRPr="00D50E2E">
        <w:t>Looking to take your lessons to the next level?  Visit our district Century 21 Resource page to see how you can tweak your existing levels to take the lessons higher.</w:t>
      </w:r>
    </w:p>
    <w:p w:rsidR="00866650" w:rsidRPr="00D50E2E" w:rsidRDefault="00FD6A7A">
      <w:hyperlink r:id="rId132">
        <w:r w:rsidRPr="00D50E2E">
          <w:rPr>
            <w:color w:val="1155CC"/>
            <w:u w:val="single"/>
          </w:rPr>
          <w:t>www.wcsd21.com</w:t>
        </w:r>
      </w:hyperlink>
    </w:p>
    <w:p w:rsidR="00866650" w:rsidRPr="00D50E2E" w:rsidRDefault="00866650"/>
    <w:p w:rsidR="00866650" w:rsidRPr="00D50E2E" w:rsidRDefault="00866650"/>
    <w:p w:rsidR="00866650" w:rsidRPr="00D50E2E" w:rsidRDefault="00FD6A7A">
      <w:r w:rsidRPr="00D50E2E">
        <w:rPr>
          <w:b/>
        </w:rPr>
        <w:t>Video Sources</w:t>
      </w:r>
    </w:p>
    <w:p w:rsidR="00866650" w:rsidRPr="00D50E2E" w:rsidRDefault="00FD6A7A">
      <w:r w:rsidRPr="00D50E2E">
        <w:t>Subscription service with NGSS standards and curriculum materials - Twig at Carolina</w:t>
      </w:r>
    </w:p>
    <w:p w:rsidR="00866650" w:rsidRPr="00D50E2E" w:rsidRDefault="00FD6A7A">
      <w:hyperlink r:id="rId133">
        <w:r w:rsidRPr="00D50E2E">
          <w:rPr>
            <w:color w:val="1155CC"/>
            <w:u w:val="single"/>
          </w:rPr>
          <w:t>https://www.twigcarolina.com/list/</w:t>
        </w:r>
      </w:hyperlink>
    </w:p>
    <w:p w:rsidR="00866650" w:rsidRPr="00D50E2E" w:rsidRDefault="00866650"/>
    <w:p w:rsidR="00866650" w:rsidRPr="00D50E2E" w:rsidRDefault="00866650"/>
    <w:p w:rsidR="00866650" w:rsidRPr="00D50E2E" w:rsidRDefault="00FD6A7A">
      <w:r w:rsidRPr="00D50E2E">
        <w:rPr>
          <w:b/>
        </w:rPr>
        <w:t>Forma</w:t>
      </w:r>
      <w:r w:rsidR="00D50E2E">
        <w:rPr>
          <w:b/>
        </w:rPr>
        <w:t>tive assessment tools and apps</w:t>
      </w:r>
    </w:p>
    <w:p w:rsidR="00866650" w:rsidRPr="00D50E2E" w:rsidRDefault="00866650"/>
    <w:p w:rsidR="00866650" w:rsidRPr="00D50E2E" w:rsidRDefault="00FD6A7A">
      <w:proofErr w:type="spellStart"/>
      <w:r w:rsidRPr="00D50E2E">
        <w:rPr>
          <w:b/>
        </w:rPr>
        <w:t>Plickers</w:t>
      </w:r>
      <w:proofErr w:type="spellEnd"/>
      <w:r w:rsidRPr="00D50E2E">
        <w:rPr>
          <w:b/>
        </w:rPr>
        <w:t xml:space="preserve"> </w:t>
      </w:r>
      <w:r w:rsidRPr="00D50E2E">
        <w:t xml:space="preserve">- formative assessment app.  Only one camera smart device required to record a response from the whole room.   </w:t>
      </w:r>
      <w:hyperlink r:id="rId134">
        <w:r w:rsidRPr="00D50E2E">
          <w:rPr>
            <w:color w:val="1155CC"/>
            <w:u w:val="single"/>
          </w:rPr>
          <w:t>www.plickers.com</w:t>
        </w:r>
      </w:hyperlink>
    </w:p>
    <w:p w:rsidR="00866650" w:rsidRPr="00D50E2E" w:rsidRDefault="00866650"/>
    <w:p w:rsidR="00866650" w:rsidRPr="00D50E2E" w:rsidRDefault="00FD6A7A">
      <w:proofErr w:type="spellStart"/>
      <w:r w:rsidRPr="00D50E2E">
        <w:rPr>
          <w:b/>
        </w:rPr>
        <w:t>Zipgrade</w:t>
      </w:r>
      <w:proofErr w:type="spellEnd"/>
      <w:r w:rsidRPr="00D50E2E">
        <w:rPr>
          <w:b/>
        </w:rPr>
        <w:t xml:space="preserve"> </w:t>
      </w:r>
      <w:r w:rsidRPr="00D50E2E">
        <w:t>- scan an exit ticket or a test with just one camera smart device.  This is a teacher time saver.</w:t>
      </w:r>
    </w:p>
    <w:p w:rsidR="00866650" w:rsidRPr="00D50E2E" w:rsidRDefault="00FD6A7A">
      <w:hyperlink r:id="rId135">
        <w:r w:rsidRPr="00D50E2E">
          <w:rPr>
            <w:color w:val="1155CC"/>
            <w:u w:val="single"/>
          </w:rPr>
          <w:t>www.zipgrade.com</w:t>
        </w:r>
      </w:hyperlink>
    </w:p>
    <w:p w:rsidR="00866650" w:rsidRPr="00D50E2E" w:rsidRDefault="00866650">
      <w:bookmarkStart w:id="0" w:name="h.gjdgxs" w:colFirst="0" w:colLast="0"/>
      <w:bookmarkEnd w:id="0"/>
    </w:p>
    <w:sectPr w:rsidR="00866650" w:rsidRPr="00D50E2E" w:rsidSect="00A7189F">
      <w:headerReference w:type="even" r:id="rId136"/>
      <w:headerReference w:type="default" r:id="rId137"/>
      <w:footerReference w:type="even" r:id="rId138"/>
      <w:footerReference w:type="default" r:id="rId139"/>
      <w:headerReference w:type="first" r:id="rId140"/>
      <w:footerReference w:type="first" r:id="rId141"/>
      <w:pgSz w:w="15840" w:h="12240" w:orient="landscape"/>
      <w:pgMar w:top="1080" w:right="1080" w:bottom="1080" w:left="108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BD" w:rsidRDefault="00052EBD">
      <w:r>
        <w:separator/>
      </w:r>
    </w:p>
  </w:endnote>
  <w:endnote w:type="continuationSeparator" w:id="0">
    <w:p w:rsidR="00052EBD" w:rsidRDefault="0005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5" w:rsidRDefault="00A24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7A" w:rsidRDefault="00767BF3">
    <w:pPr>
      <w:jc w:val="right"/>
    </w:pPr>
    <w:r>
      <w:t>WCSD Science – HS Physical Science</w:t>
    </w:r>
    <w:r>
      <w:ptab w:relativeTo="margin" w:alignment="center" w:leader="none"/>
    </w:r>
    <w:r w:rsidR="00FE414B" w:rsidRPr="00FE414B">
      <w:t xml:space="preserve"> </w:t>
    </w:r>
    <w:r>
      <w:ptab w:relativeTo="margin" w:alignment="right" w:leader="none"/>
    </w:r>
    <w:r w:rsidR="00A24155" w:rsidRPr="00A24155">
      <w:t xml:space="preserve"> </w:t>
    </w:r>
    <w:r w:rsidR="00A24155">
      <w:t>Last revised 6.10.15</w:t>
    </w:r>
    <w:r w:rsidR="00A2415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5" w:rsidRDefault="00A24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BD" w:rsidRDefault="00052EBD">
      <w:r>
        <w:separator/>
      </w:r>
    </w:p>
  </w:footnote>
  <w:footnote w:type="continuationSeparator" w:id="0">
    <w:p w:rsidR="00052EBD" w:rsidRDefault="0005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5" w:rsidRDefault="00A24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6048286"/>
      <w:docPartObj>
        <w:docPartGallery w:val="Page Numbers (Top of Page)"/>
        <w:docPartUnique/>
      </w:docPartObj>
    </w:sdtPr>
    <w:sdtEndPr>
      <w:rPr>
        <w:b/>
        <w:bCs/>
        <w:noProof/>
        <w:color w:val="000000"/>
        <w:spacing w:val="0"/>
      </w:rPr>
    </w:sdtEndPr>
    <w:sdtContent>
      <w:bookmarkStart w:id="1" w:name="_GoBack" w:displacedByCustomXml="prev"/>
      <w:bookmarkEnd w:id="1" w:displacedByCustomXml="prev"/>
      <w:p w:rsidR="00FE414B" w:rsidRDefault="00FE41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189F" w:rsidRPr="00A7189F">
          <w:rPr>
            <w:b/>
            <w:bCs/>
            <w:noProof/>
          </w:rPr>
          <w:t>1</w:t>
        </w:r>
        <w:r>
          <w:rPr>
            <w:b/>
            <w:bCs/>
            <w:noProof/>
          </w:rPr>
          <w:fldChar w:fldCharType="end"/>
        </w:r>
      </w:p>
    </w:sdtContent>
  </w:sdt>
  <w:p w:rsidR="00767BF3" w:rsidRDefault="00767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55" w:rsidRDefault="00A24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52EBD"/>
    <w:rsid w:val="00767BF3"/>
    <w:rsid w:val="007C24A4"/>
    <w:rsid w:val="00820097"/>
    <w:rsid w:val="00866650"/>
    <w:rsid w:val="00A24155"/>
    <w:rsid w:val="00A7189F"/>
    <w:rsid w:val="00D50E2E"/>
    <w:rsid w:val="00EE708A"/>
    <w:rsid w:val="00FD6A7A"/>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C7C5B-E707-4AED-A2C2-37DDC8C8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D6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A7A"/>
    <w:rPr>
      <w:rFonts w:ascii="Segoe UI" w:hAnsi="Segoe UI" w:cs="Segoe UI"/>
      <w:sz w:val="18"/>
      <w:szCs w:val="18"/>
    </w:rPr>
  </w:style>
  <w:style w:type="paragraph" w:styleId="Header">
    <w:name w:val="header"/>
    <w:basedOn w:val="Normal"/>
    <w:link w:val="HeaderChar"/>
    <w:uiPriority w:val="99"/>
    <w:unhideWhenUsed/>
    <w:rsid w:val="00767BF3"/>
    <w:pPr>
      <w:tabs>
        <w:tab w:val="center" w:pos="4680"/>
        <w:tab w:val="right" w:pos="9360"/>
      </w:tabs>
    </w:pPr>
  </w:style>
  <w:style w:type="character" w:customStyle="1" w:styleId="HeaderChar">
    <w:name w:val="Header Char"/>
    <w:basedOn w:val="DefaultParagraphFont"/>
    <w:link w:val="Header"/>
    <w:uiPriority w:val="99"/>
    <w:rsid w:val="00767BF3"/>
  </w:style>
  <w:style w:type="paragraph" w:styleId="Footer">
    <w:name w:val="footer"/>
    <w:basedOn w:val="Normal"/>
    <w:link w:val="FooterChar"/>
    <w:uiPriority w:val="99"/>
    <w:unhideWhenUsed/>
    <w:rsid w:val="00767BF3"/>
    <w:pPr>
      <w:tabs>
        <w:tab w:val="center" w:pos="4680"/>
        <w:tab w:val="right" w:pos="9360"/>
      </w:tabs>
    </w:pPr>
  </w:style>
  <w:style w:type="character" w:customStyle="1" w:styleId="FooterChar">
    <w:name w:val="Footer Char"/>
    <w:basedOn w:val="DefaultParagraphFont"/>
    <w:link w:val="Footer"/>
    <w:uiPriority w:val="99"/>
    <w:rsid w:val="0076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59" TargetMode="External"/><Relationship Id="rId117" Type="http://schemas.openxmlformats.org/officeDocument/2006/relationships/hyperlink" Target="http://pedagoguepadawan.net/186/reflection-and-refraction-activities/" TargetMode="External"/><Relationship Id="rId21" Type="http://schemas.openxmlformats.org/officeDocument/2006/relationships/hyperlink" Target="http://www.nap.edu/openbook.php?record_id=13165&amp;page=85" TargetMode="External"/><Relationship Id="rId42" Type="http://schemas.openxmlformats.org/officeDocument/2006/relationships/hyperlink" Target="http://www.middleschoolchemistry.com/lessonplans/chapter4/lesson1" TargetMode="External"/><Relationship Id="rId47" Type="http://schemas.openxmlformats.org/officeDocument/2006/relationships/hyperlink" Target="http://www.nap.edu/openbook.php?record_id=13165&amp;page=85" TargetMode="External"/><Relationship Id="rId63" Type="http://schemas.openxmlformats.org/officeDocument/2006/relationships/hyperlink" Target="http://www.google.com/url?sa=t&amp;rct=j&amp;q=&amp;esrc=s&amp;frm=1&amp;source=web&amp;cd=1&amp;cad=rja&amp;uact=8&amp;ved=0CB4QFjAA&amp;url=http%3A%2F%2Fkawameeh.twpunionschools.org%2Fsubsites%2Fhbormann%2Fdocuments%2FDistance%2520and%2520Displacement%2520Lab-1.docx&amp;ei=tNYSVd_jL5feoASC74CwDg&amp;usg=AFQjCNHgtI5Tiv2i__hCMPGUiJoa29vg8w&amp;sig2=ZpVCRFQOO5OWCKuewAPjAQ&amp;bvm=bv.89184060,d.cGU" TargetMode="External"/><Relationship Id="rId68" Type="http://schemas.openxmlformats.org/officeDocument/2006/relationships/hyperlink" Target="https://docs.google.com/file/d/0B5vZUViZFtxaNXAzcllGRTRiSG8/edit" TargetMode="External"/><Relationship Id="rId84" Type="http://schemas.openxmlformats.org/officeDocument/2006/relationships/hyperlink" Target="https://www.youtube.com/watch?v=yEYy_nVC4L0" TargetMode="External"/><Relationship Id="rId89" Type="http://schemas.openxmlformats.org/officeDocument/2006/relationships/hyperlink" Target="http://www.fossweb.com/delegate/ssi-wdf-ucm-webContent/Contribution%20Folders/FOSS/multimedia/Magnetism_and_Electricity/electromagnet.html" TargetMode="External"/><Relationship Id="rId112" Type="http://schemas.openxmlformats.org/officeDocument/2006/relationships/hyperlink" Target="http://missionscience.nasa.gov/ems/emsVideo_01intro.html" TargetMode="External"/><Relationship Id="rId133" Type="http://schemas.openxmlformats.org/officeDocument/2006/relationships/hyperlink" Target="https://www.twigcarolina.com/list/" TargetMode="External"/><Relationship Id="rId138" Type="http://schemas.openxmlformats.org/officeDocument/2006/relationships/footer" Target="footer1.xml"/><Relationship Id="rId16" Type="http://schemas.openxmlformats.org/officeDocument/2006/relationships/hyperlink" Target="http://www.nap.edu/openbook.php?record_id=13165&amp;page=56" TargetMode="External"/><Relationship Id="rId107" Type="http://schemas.openxmlformats.org/officeDocument/2006/relationships/hyperlink" Target="http://www.noiseaddicts.com/2009/03/can-you-hear-this-hearing-test/" TargetMode="External"/><Relationship Id="rId11" Type="http://schemas.openxmlformats.org/officeDocument/2006/relationships/hyperlink" Target="https://www.youtube.com/watch?v=0fKBhvDjuy0" TargetMode="External"/><Relationship Id="rId32" Type="http://schemas.openxmlformats.org/officeDocument/2006/relationships/hyperlink" Target="http://www.wiredchemist.com/chemistry/instructional/laboratory-tutorials/determination-of-melting-point" TargetMode="External"/><Relationship Id="rId37" Type="http://schemas.openxmlformats.org/officeDocument/2006/relationships/hyperlink" Target="http://www.nap.edu/openbook.php?record_id=13165&amp;page=56" TargetMode="External"/><Relationship Id="rId53" Type="http://schemas.openxmlformats.org/officeDocument/2006/relationships/hyperlink" Target="http://www.nclark.net/ChemicalReactions" TargetMode="External"/><Relationship Id="rId58" Type="http://schemas.openxmlformats.org/officeDocument/2006/relationships/hyperlink" Target="http://www.lawrencehallofscience.org/static/scienceview/scienceview.berkeley.edu/html/showcase/flash/juicebar.html" TargetMode="External"/><Relationship Id="rId74" Type="http://schemas.openxmlformats.org/officeDocument/2006/relationships/hyperlink" Target="http://www.nasa.gov/audience/foreducators/topnav/materials/listbytype/Microgravity_Teachers_Guide.html" TargetMode="External"/><Relationship Id="rId79" Type="http://schemas.openxmlformats.org/officeDocument/2006/relationships/hyperlink" Target="http://www.google.com/url?q=http%3A%2F%2Fippex.pppl.gov%2Ftemp%2FE%2526M.swf&amp;sa=D&amp;sntz=1&amp;usg=AFQjCNE0ENsCkNTNzhiHdik-Fg9gwyN_XA" TargetMode="External"/><Relationship Id="rId102" Type="http://schemas.openxmlformats.org/officeDocument/2006/relationships/hyperlink" Target="http://faculty.uncfsu.edu/jcastill/labs/Half.doc" TargetMode="External"/><Relationship Id="rId123" Type="http://schemas.openxmlformats.org/officeDocument/2006/relationships/hyperlink" Target="http://www.sixtysymbols.com" TargetMode="External"/><Relationship Id="rId128" Type="http://schemas.openxmlformats.org/officeDocument/2006/relationships/hyperlink" Target="http://www.middleschoolchemistry.com/lessonplans/"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www.instructables.com/id/Cork-Shooter/" TargetMode="External"/><Relationship Id="rId95" Type="http://schemas.openxmlformats.org/officeDocument/2006/relationships/hyperlink" Target="http://www.nap.edu/openbook.php?record_id=13165&amp;page=59" TargetMode="External"/><Relationship Id="rId22" Type="http://schemas.openxmlformats.org/officeDocument/2006/relationships/hyperlink" Target="http://periodicvideos.com/" TargetMode="External"/><Relationship Id="rId27" Type="http://schemas.openxmlformats.org/officeDocument/2006/relationships/hyperlink" Target="http://www.nap.edu/openbook.php?record_id=13165&amp;page=59" TargetMode="External"/><Relationship Id="rId43" Type="http://schemas.openxmlformats.org/officeDocument/2006/relationships/hyperlink" Target="http://www.middleschoolchemistry.com/lessonplans/chapter4/lesson2" TargetMode="External"/><Relationship Id="rId48" Type="http://schemas.openxmlformats.org/officeDocument/2006/relationships/hyperlink" Target="http://images.pcmac.org/SiSFiles/Schools/GA/BryanCounty/RHMiddle/Uploads/DocumentsCategories/Documents/Gumdrop%20lab_2.pdf" TargetMode="External"/><Relationship Id="rId64" Type="http://schemas.openxmlformats.org/officeDocument/2006/relationships/hyperlink" Target="http://www.google.com/url?sa=t&amp;rct=j&amp;q=&amp;esrc=s&amp;frm=1&amp;source=web&amp;cd=2&amp;cad=rja&amp;uact=8&amp;ved=0CCMQFjAB&amp;url=http%3A%2F%2Fwww.am.dodea.edu%2Flejeune%2Fbms%2FLion_Docs%2Fdocuments%2FSpeedandVelocityLab.doc&amp;ei=NtkSVZiuJo7joAST74CQDg&amp;usg=AFQjCNFnqLqyBJb7wNQgFEcPdoYelI5QQg&amp;sig2=dteUQdvY0q43FUHjkVSXEg&amp;bvm=bv.89184060,d.cGU" TargetMode="External"/><Relationship Id="rId69" Type="http://schemas.openxmlformats.org/officeDocument/2006/relationships/hyperlink" Target="http://www.thephysicsfront.org/items/Load.cfm?ID=4941" TargetMode="External"/><Relationship Id="rId113" Type="http://schemas.openxmlformats.org/officeDocument/2006/relationships/hyperlink" Target="http://coolcosmos.ipac.caltech.edu/cosmic_classroom/multiwavelength_astronomy/multiwavelength_astronomy/overview.html" TargetMode="External"/><Relationship Id="rId118" Type="http://schemas.openxmlformats.org/officeDocument/2006/relationships/hyperlink" Target="http://www.csun.edu/science/software/simulations/chemistry.html" TargetMode="External"/><Relationship Id="rId134" Type="http://schemas.openxmlformats.org/officeDocument/2006/relationships/hyperlink" Target="http://www.plickers.com" TargetMode="External"/><Relationship Id="rId139" Type="http://schemas.openxmlformats.org/officeDocument/2006/relationships/footer" Target="footer2.xml"/><Relationship Id="rId8" Type="http://schemas.openxmlformats.org/officeDocument/2006/relationships/hyperlink" Target="http://www.nap.edu/openbook.php?record_id=13165&amp;page=59" TargetMode="External"/><Relationship Id="rId51" Type="http://schemas.openxmlformats.org/officeDocument/2006/relationships/hyperlink" Target="http://www.nap.edu/openbook.php?record_id=13165&amp;page=85" TargetMode="External"/><Relationship Id="rId72" Type="http://schemas.openxmlformats.org/officeDocument/2006/relationships/hyperlink" Target="http://weirdsciencekids.com/EggDropExperiment.html" TargetMode="External"/><Relationship Id="rId80" Type="http://schemas.openxmlformats.org/officeDocument/2006/relationships/hyperlink" Target="https://www.google.com/url?sa=t&amp;rct=j&amp;q=&amp;esrc=s&amp;frm=1&amp;source=web&amp;cd=9&amp;cad=rja&amp;uact=8&amp;ved=0CFcQFjAI&amp;url=https%3A%2F%2Fwww.portlandgeneral.com%2Fcommunity_environment%2Fcommunity_involvement%2Four_programs%2Fdocs%2Fbasic_electricity_lessons_9-12.pdf&amp;ei=m-jTVKr-D8yoogTS8YL4BA&amp;usg=AFQjCNE3YbHCU_IQ7QIUAJyNYwc9fFmhDA&amp;sig2=1S9J9ysaAJmMMbaZLf4A_Q&amp;bvm=bv.85464276,d.cGU" TargetMode="External"/><Relationship Id="rId85" Type="http://schemas.openxmlformats.org/officeDocument/2006/relationships/hyperlink" Target="http://www.windows2universe.org/earth/Magnetosphere/earth_magnetic_poles.html" TargetMode="External"/><Relationship Id="rId93" Type="http://schemas.openxmlformats.org/officeDocument/2006/relationships/hyperlink" Target="http://www.nap.edu/openbook.php?record_id=13165&amp;page=59" TargetMode="External"/><Relationship Id="rId98" Type="http://schemas.openxmlformats.org/officeDocument/2006/relationships/hyperlink" Target="http://phet.colorado.edu/en/simulations/category/physics/heat-and-thermodynamics" TargetMode="External"/><Relationship Id="rId121" Type="http://schemas.openxmlformats.org/officeDocument/2006/relationships/hyperlink" Target="https://www.youtube.com/user/1veritasium"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htwins.net/scale2/" TargetMode="External"/><Relationship Id="rId17" Type="http://schemas.openxmlformats.org/officeDocument/2006/relationships/hyperlink" Target="http://www.nap.edu/openbook.php?record_id=13165&amp;page=56" TargetMode="External"/><Relationship Id="rId25" Type="http://schemas.openxmlformats.org/officeDocument/2006/relationships/hyperlink" Target="http://www.nap.edu/openbook.php?record_id=13165&amp;page=59" TargetMode="External"/><Relationship Id="rId33" Type="http://schemas.openxmlformats.org/officeDocument/2006/relationships/hyperlink" Target="http://www.middleschoolchemistry.com/lessonplans/chapter2/lesson4" TargetMode="External"/><Relationship Id="rId38" Type="http://schemas.openxmlformats.org/officeDocument/2006/relationships/hyperlink" Target="http://www.nap.edu/openbook.php?record_id=13165&amp;page=56" TargetMode="External"/><Relationship Id="rId46" Type="http://schemas.openxmlformats.org/officeDocument/2006/relationships/hyperlink" Target="http://www.nap.edu/openbook.php?record_id=13165&amp;page=85" TargetMode="External"/><Relationship Id="rId59" Type="http://schemas.openxmlformats.org/officeDocument/2006/relationships/hyperlink" Target="http://funsci.com/fun3_en/acids/acids.htm" TargetMode="External"/><Relationship Id="rId67" Type="http://schemas.openxmlformats.org/officeDocument/2006/relationships/hyperlink" Target="http://www.cpalms.org/Public/PreviewResource/Preview/46066" TargetMode="External"/><Relationship Id="rId103" Type="http://schemas.openxmlformats.org/officeDocument/2006/relationships/hyperlink" Target="http://www.yuccamountain.org/" TargetMode="External"/><Relationship Id="rId108" Type="http://schemas.openxmlformats.org/officeDocument/2006/relationships/hyperlink" Target="http://www.physicsclassroom.com/class/sound/Lesson-1/Sound-is-a-Mechanical-Wave" TargetMode="External"/><Relationship Id="rId116" Type="http://schemas.openxmlformats.org/officeDocument/2006/relationships/hyperlink" Target="http://www.sciencejoywagon.com/physicszone/09optics/" TargetMode="External"/><Relationship Id="rId124" Type="http://schemas.openxmlformats.org/officeDocument/2006/relationships/hyperlink" Target="https://www.youtube.com/user/minutephysics" TargetMode="External"/><Relationship Id="rId129" Type="http://schemas.openxmlformats.org/officeDocument/2006/relationships/hyperlink" Target="https://www.teachengineering.org/search_standards.php?select_state=Next%20Generation%20Science%20Standards" TargetMode="External"/><Relationship Id="rId137" Type="http://schemas.openxmlformats.org/officeDocument/2006/relationships/header" Target="header2.xml"/><Relationship Id="rId20" Type="http://schemas.openxmlformats.org/officeDocument/2006/relationships/hyperlink" Target="http://www.nap.edu/openbook.php?record_id=13165&amp;page=85" TargetMode="External"/><Relationship Id="rId41" Type="http://schemas.openxmlformats.org/officeDocument/2006/relationships/hyperlink" Target="http://phet.colorado.edu/en/simulation/build-an-atom" TargetMode="External"/><Relationship Id="rId54" Type="http://schemas.openxmlformats.org/officeDocument/2006/relationships/hyperlink" Target="http://www.nclark.net/ChemicalReactions" TargetMode="External"/><Relationship Id="rId62" Type="http://schemas.openxmlformats.org/officeDocument/2006/relationships/hyperlink" Target="http://www.physicsclassroom.com/" TargetMode="External"/><Relationship Id="rId70" Type="http://schemas.openxmlformats.org/officeDocument/2006/relationships/hyperlink" Target="http://phet.colorado.edu/en/simulation/legacy/gravity-force-lab" TargetMode="External"/><Relationship Id="rId75" Type="http://schemas.openxmlformats.org/officeDocument/2006/relationships/hyperlink" Target="https://www.teachengineering.org/view_activity.php?url=collection/cub_/activities/cub_mars/cub_mars_lesson04_activity1.xml" TargetMode="External"/><Relationship Id="rId83" Type="http://schemas.openxmlformats.org/officeDocument/2006/relationships/hyperlink" Target="http://www.doe.virginia.gov/testing/sol/standards_docs/science/2010/lesson_plans/physical_sci/energy/sess_PS-11bc.pdf" TargetMode="External"/><Relationship Id="rId88" Type="http://schemas.openxmlformats.org/officeDocument/2006/relationships/hyperlink" Target="http://www.glencoe.com/sites/common_assets/science/virtual_labs/E15/E15.html" TargetMode="External"/><Relationship Id="rId91" Type="http://schemas.openxmlformats.org/officeDocument/2006/relationships/hyperlink" Target="http://www.builditsolar.com/Projects/Educational/educational.htm" TargetMode="External"/><Relationship Id="rId96" Type="http://schemas.openxmlformats.org/officeDocument/2006/relationships/hyperlink" Target="http://dev.physicslab.org/Document.aspx?doctype=5&amp;filename=Compilations_CPworkbook_ConservationEnergy.xml" TargetMode="External"/><Relationship Id="rId111" Type="http://schemas.openxmlformats.org/officeDocument/2006/relationships/hyperlink" Target="http://chandra.harvard.edu/edu/formal/ems/ems_highContents.html" TargetMode="External"/><Relationship Id="rId132" Type="http://schemas.openxmlformats.org/officeDocument/2006/relationships/hyperlink" Target="http://www.wcsd21.com" TargetMode="External"/><Relationship Id="rId14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ap.edu/openbook.php?record_id=13165&amp;page=59" TargetMode="External"/><Relationship Id="rId15" Type="http://schemas.openxmlformats.org/officeDocument/2006/relationships/hyperlink" Target="http://www.nap.edu/openbook.php?record_id=13165&amp;page=56" TargetMode="External"/><Relationship Id="rId23" Type="http://schemas.openxmlformats.org/officeDocument/2006/relationships/hyperlink" Target="http://www.rsc.org/periodic-table" TargetMode="External"/><Relationship Id="rId28" Type="http://schemas.openxmlformats.org/officeDocument/2006/relationships/hyperlink" Target="http://www.nap.edu/openbook.php?record_id=13165&amp;page=85" TargetMode="External"/><Relationship Id="rId36" Type="http://schemas.openxmlformats.org/officeDocument/2006/relationships/hyperlink" Target="http://www.nap.edu/openbook.php?record_id=13165&amp;page=56" TargetMode="External"/><Relationship Id="rId49" Type="http://schemas.openxmlformats.org/officeDocument/2006/relationships/hyperlink" Target="http://www.kentchemistry.com/links/bonding/bondingflashes/bond_types.swf" TargetMode="External"/><Relationship Id="rId57" Type="http://schemas.openxmlformats.org/officeDocument/2006/relationships/hyperlink" Target="https://www.teachengineering.org/view_activity.php?url=collection/mis_/activities/mis_pharma/mis_pharma_lesson01_activity1.xml" TargetMode="External"/><Relationship Id="rId106" Type="http://schemas.openxmlformats.org/officeDocument/2006/relationships/hyperlink" Target="http://www.physicsclassroom.com/class/waves/Lesson-1/Categories-of-Waves" TargetMode="External"/><Relationship Id="rId114" Type="http://schemas.openxmlformats.org/officeDocument/2006/relationships/hyperlink" Target="https://www.teachengineering.org/view_lesson.php?url=collection/clem_/lessons/clem_waves_lessons/clem_waves_lesson04.xml" TargetMode="External"/><Relationship Id="rId119" Type="http://schemas.openxmlformats.org/officeDocument/2006/relationships/hyperlink" Target="http://onlinelabs.in/physics" TargetMode="External"/><Relationship Id="rId127" Type="http://schemas.openxmlformats.org/officeDocument/2006/relationships/hyperlink" Target="http://www.quizlet.com" TargetMode="External"/><Relationship Id="rId10" Type="http://schemas.openxmlformats.org/officeDocument/2006/relationships/hyperlink" Target="http://www.nap.edu/openbook.php?record_id=13165&amp;page=85" TargetMode="External"/><Relationship Id="rId31" Type="http://schemas.openxmlformats.org/officeDocument/2006/relationships/hyperlink" Target="http://www.harcourtschool.com/activity/states_of_matter/" TargetMode="External"/><Relationship Id="rId44" Type="http://schemas.openxmlformats.org/officeDocument/2006/relationships/hyperlink" Target="http://www.nap.edu/openbook.php?record_id=13165&amp;page=56" TargetMode="External"/><Relationship Id="rId52" Type="http://schemas.openxmlformats.org/officeDocument/2006/relationships/hyperlink" Target="http://www.nap.edu/openbook.php?record_id=13165&amp;page=85" TargetMode="External"/><Relationship Id="rId60" Type="http://schemas.openxmlformats.org/officeDocument/2006/relationships/hyperlink" Target="http://phet.colorado.edu/en/simulation/ph-scale-basics" TargetMode="External"/><Relationship Id="rId65" Type="http://schemas.openxmlformats.org/officeDocument/2006/relationships/hyperlink" Target="http://ciese.org/curriculum/vectorproj/" TargetMode="External"/><Relationship Id="rId73" Type="http://schemas.openxmlformats.org/officeDocument/2006/relationships/hyperlink" Target="http://www.thirteen.org/edonline/ntti/resources/lessons/gravity/index.html" TargetMode="External"/><Relationship Id="rId78" Type="http://schemas.openxmlformats.org/officeDocument/2006/relationships/hyperlink" Target="http://www.nap.edu/openbook.php?record_id=13165&amp;page=59" TargetMode="External"/><Relationship Id="rId81" Type="http://schemas.openxmlformats.org/officeDocument/2006/relationships/hyperlink" Target="http://www.pbs.org/parents/adventures-in-learning/2014/02/electric-play-dough/" TargetMode="External"/><Relationship Id="rId86" Type="http://schemas.openxmlformats.org/officeDocument/2006/relationships/hyperlink" Target="http://www.spaceweatherlive.com/en/news" TargetMode="External"/><Relationship Id="rId94" Type="http://schemas.openxmlformats.org/officeDocument/2006/relationships/hyperlink" Target="http://www.nap.edu/openbook.php?record_id=13165&amp;page=59" TargetMode="External"/><Relationship Id="rId99" Type="http://schemas.openxmlformats.org/officeDocument/2006/relationships/hyperlink" Target="http://sciencenetlinks.com/lessons/star-power-discovering-the-power-of-sunlight/" TargetMode="External"/><Relationship Id="rId101" Type="http://schemas.openxmlformats.org/officeDocument/2006/relationships/hyperlink" Target="http://phet.colorado.edu/en/simulation/radioactive-dating-game" TargetMode="External"/><Relationship Id="rId122" Type="http://schemas.openxmlformats.org/officeDocument/2006/relationships/hyperlink" Target="https://www.youtube.com/user/DNewsChannel/search?query=physics" TargetMode="External"/><Relationship Id="rId130" Type="http://schemas.openxmlformats.org/officeDocument/2006/relationships/hyperlink" Target="http://www.ck12.org/physical-science/" TargetMode="External"/><Relationship Id="rId135" Type="http://schemas.openxmlformats.org/officeDocument/2006/relationships/hyperlink" Target="http://www.zipgrade.com" TargetMode="External"/><Relationship Id="rId143"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www.nap.edu/openbook.php?record_id=13165&amp;page=85" TargetMode="External"/><Relationship Id="rId13" Type="http://schemas.openxmlformats.org/officeDocument/2006/relationships/hyperlink" Target="http://vital.cs.ohiou.edu/steamwebsite/downloads/ChangeLab.swf" TargetMode="External"/><Relationship Id="rId18" Type="http://schemas.openxmlformats.org/officeDocument/2006/relationships/hyperlink" Target="http://www.nap.edu/openbook.php?record_id=13165&amp;page=56" TargetMode="External"/><Relationship Id="rId39" Type="http://schemas.openxmlformats.org/officeDocument/2006/relationships/hyperlink" Target="http://www.nap.edu/openbook.php?record_id=13165&amp;page=85" TargetMode="External"/><Relationship Id="rId109" Type="http://schemas.openxmlformats.org/officeDocument/2006/relationships/hyperlink" Target="http://phet.colorado.edu/en/simulations/category/physics/sound-and-waves" TargetMode="External"/><Relationship Id="rId34" Type="http://schemas.openxmlformats.org/officeDocument/2006/relationships/hyperlink" Target="http://www.middleschoolchemistry.com/teacherbackground/chapter4/intramolecular_intermolecular.php" TargetMode="External"/><Relationship Id="rId50" Type="http://schemas.openxmlformats.org/officeDocument/2006/relationships/hyperlink" Target="http://www.middleschoolchemistry.com/lessonplans/chapter6/lesson7" TargetMode="External"/><Relationship Id="rId55" Type="http://schemas.openxmlformats.org/officeDocument/2006/relationships/hyperlink" Target="http://phet.colorado.edu/en/simulation/reactants-products-and-leftovers" TargetMode="External"/><Relationship Id="rId76" Type="http://schemas.openxmlformats.org/officeDocument/2006/relationships/hyperlink" Target="http://www.nap.edu/openbook.php?record_id=13165&amp;page=59" TargetMode="External"/><Relationship Id="rId97" Type="http://schemas.openxmlformats.org/officeDocument/2006/relationships/hyperlink" Target="http://www.cpalms.org/Public/PreviewResource/Preview/46119" TargetMode="External"/><Relationship Id="rId104" Type="http://schemas.openxmlformats.org/officeDocument/2006/relationships/hyperlink" Target="http://www.hippocampus.org/Chemistry" TargetMode="External"/><Relationship Id="rId120" Type="http://schemas.openxmlformats.org/officeDocument/2006/relationships/hyperlink" Target="http://www.resa.net/curriculum/curriculum/science/professionaldevelopment/ngss-pd/lesson-plans-exploring-ngss/" TargetMode="External"/><Relationship Id="rId125" Type="http://schemas.openxmlformats.org/officeDocument/2006/relationships/hyperlink" Target="http://www.learner.org/resources/series218.html" TargetMode="External"/><Relationship Id="rId141" Type="http://schemas.openxmlformats.org/officeDocument/2006/relationships/footer" Target="footer3.xml"/><Relationship Id="rId7" Type="http://schemas.openxmlformats.org/officeDocument/2006/relationships/hyperlink" Target="http://www.nap.edu/openbook.php?record_id=13165&amp;page=59" TargetMode="External"/><Relationship Id="rId71" Type="http://schemas.openxmlformats.org/officeDocument/2006/relationships/hyperlink" Target="http://www.slideshare.net/robtownsend/12-4-universal-forces-part-1" TargetMode="External"/><Relationship Id="rId92" Type="http://schemas.openxmlformats.org/officeDocument/2006/relationships/hyperlink" Target="http://www.nrel.gov/education/educational_resources.html" TargetMode="External"/><Relationship Id="rId2" Type="http://schemas.openxmlformats.org/officeDocument/2006/relationships/settings" Target="settings.xml"/><Relationship Id="rId29" Type="http://schemas.openxmlformats.org/officeDocument/2006/relationships/hyperlink" Target="http://www.nap.edu/openbook.php?record_id=13165&amp;page=85" TargetMode="External"/><Relationship Id="rId24" Type="http://schemas.openxmlformats.org/officeDocument/2006/relationships/hyperlink" Target="http://www.umanitoba.ca/outreach/crystal/Grade%209/Cluster%202/S1-2%20-%20Chemistry%20and%20Periodic%20Table%20Unit%20Plan.doc" TargetMode="External"/><Relationship Id="rId40" Type="http://schemas.openxmlformats.org/officeDocument/2006/relationships/hyperlink" Target="http://www.nap.edu/openbook.php?record_id=13165&amp;page=85" TargetMode="External"/><Relationship Id="rId45" Type="http://schemas.openxmlformats.org/officeDocument/2006/relationships/hyperlink" Target="http://www.nap.edu/openbook.php?record_id=13165&amp;page=56" TargetMode="External"/><Relationship Id="rId66" Type="http://schemas.openxmlformats.org/officeDocument/2006/relationships/hyperlink" Target="http://www.google.com/url?q=http%3A%2F%2Fwww.sciencechannel.com%2Fgames-and-interactives%2Fnewtons-laws-of-motion-interactive%2F&amp;sa=D&amp;sntz=1&amp;usg=AFQjCNHWmTR9NgAEtBu70ozz4vplsWgb8g" TargetMode="External"/><Relationship Id="rId87" Type="http://schemas.openxmlformats.org/officeDocument/2006/relationships/hyperlink" Target="https://quizlet.com/84626214/magnetism-flash-cards/" TargetMode="External"/><Relationship Id="rId110" Type="http://schemas.openxmlformats.org/officeDocument/2006/relationships/hyperlink" Target="http://www.e-missions.net/elabs/?/electromagnetic_mission_description/" TargetMode="External"/><Relationship Id="rId115" Type="http://schemas.openxmlformats.org/officeDocument/2006/relationships/hyperlink" Target="http://www.google.com/url?q=http%3A%2F%2Fwww.optics4kids.org%2Fhome%2Fcontent%2Fclassroom-activities%2Fadvanced%2F&amp;sa=D&amp;sntz=1&amp;usg=AFQjCNF0gvHRUk8QeJClhX4yWiB9uzKo1Q" TargetMode="External"/><Relationship Id="rId131" Type="http://schemas.openxmlformats.org/officeDocument/2006/relationships/hyperlink" Target="http://concord.org/ngss/" TargetMode="External"/><Relationship Id="rId136" Type="http://schemas.openxmlformats.org/officeDocument/2006/relationships/header" Target="header1.xml"/><Relationship Id="rId61" Type="http://schemas.openxmlformats.org/officeDocument/2006/relationships/hyperlink" Target="http://www.classzone.com/books/ml_science_share/vis_sim/mfm05_pg7_relmotion/mfm05_pg7_relmotion.html" TargetMode="External"/><Relationship Id="rId82" Type="http://schemas.openxmlformats.org/officeDocument/2006/relationships/hyperlink" Target="https://www.teachengineering.org/view_activity.php?url=collection/cub_/activities/cub_desal/cub_desal_lesson01_activity1.xml" TargetMode="External"/><Relationship Id="rId19" Type="http://schemas.openxmlformats.org/officeDocument/2006/relationships/hyperlink" Target="http://www.nap.edu/openbook.php?record_id=13165&amp;page=85" TargetMode="External"/><Relationship Id="rId14" Type="http://schemas.openxmlformats.org/officeDocument/2006/relationships/hyperlink" Target="http://www.harcourtschool.com/activity/mixture/mixture.html" TargetMode="External"/><Relationship Id="rId30" Type="http://schemas.openxmlformats.org/officeDocument/2006/relationships/hyperlink" Target="http://www.harcourtschool.com/activity/states_of_matter/" TargetMode="External"/><Relationship Id="rId35" Type="http://schemas.openxmlformats.org/officeDocument/2006/relationships/hyperlink" Target="http://www.nap.edu/openbook.php?record_id=13165&amp;page=56" TargetMode="External"/><Relationship Id="rId56" Type="http://schemas.openxmlformats.org/officeDocument/2006/relationships/hyperlink" Target="http://www.middleschoolchemistry.com/lessonplans/chapter6/lesson6" TargetMode="External"/><Relationship Id="rId77" Type="http://schemas.openxmlformats.org/officeDocument/2006/relationships/hyperlink" Target="http://www.nap.edu/openbook.php?record_id=13165&amp;page=59" TargetMode="External"/><Relationship Id="rId100" Type="http://schemas.openxmlformats.org/officeDocument/2006/relationships/hyperlink" Target="http://www.alexandria.k12.mn.us/cms/lib01/MN01000334/Centricity/Domain/202/Half-life%20M%20and%20M%20lab.doc" TargetMode="External"/><Relationship Id="rId105" Type="http://schemas.openxmlformats.org/officeDocument/2006/relationships/hyperlink" Target="https://phet.colorado.edu/en/simulation/legacy/nuclear-fission" TargetMode="External"/><Relationship Id="rId126" Type="http://schemas.openxmlformats.org/officeDocument/2006/relationships/hyperlink" Target="http://www.learner.org/resources/series21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8B"/>
    <w:rsid w:val="002A1F8B"/>
    <w:rsid w:val="00D2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D37D8C14A4E84B2B06B7506BEB62E">
    <w:name w:val="5AED37D8C14A4E84B2B06B7506BEB62E"/>
    <w:rsid w:val="002A1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Kelly</dc:creator>
  <cp:lastModifiedBy>Cannon, Kelly</cp:lastModifiedBy>
  <cp:revision>7</cp:revision>
  <cp:lastPrinted>2015-07-29T18:46:00Z</cp:lastPrinted>
  <dcterms:created xsi:type="dcterms:W3CDTF">2015-07-29T18:24:00Z</dcterms:created>
  <dcterms:modified xsi:type="dcterms:W3CDTF">2015-07-29T18:51:00Z</dcterms:modified>
</cp:coreProperties>
</file>